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5EC8" w14:textId="77777777" w:rsidR="0071285B" w:rsidRPr="00893CB3" w:rsidRDefault="0071285B" w:rsidP="0071285B">
      <w:pPr>
        <w:jc w:val="center"/>
        <w:rPr>
          <w:rFonts w:ascii="Palatino Linotype" w:hAnsi="Palatino Linotype"/>
          <w:b/>
          <w:sz w:val="28"/>
          <w:szCs w:val="22"/>
          <w:lang w:val="en-GB"/>
        </w:rPr>
      </w:pPr>
    </w:p>
    <w:p w14:paraId="3304CB17" w14:textId="77777777" w:rsidR="0071285B" w:rsidRPr="00893CB3" w:rsidRDefault="0071285B" w:rsidP="0071285B">
      <w:pPr>
        <w:jc w:val="center"/>
        <w:rPr>
          <w:rFonts w:ascii="Palatino Linotype" w:hAnsi="Palatino Linotype"/>
          <w:b/>
          <w:sz w:val="28"/>
          <w:szCs w:val="22"/>
          <w:lang w:val="en-GB"/>
        </w:rPr>
      </w:pPr>
    </w:p>
    <w:p w14:paraId="59F0002E" w14:textId="77777777" w:rsidR="0071285B" w:rsidRPr="00893CB3" w:rsidRDefault="00C43A3F" w:rsidP="0071285B">
      <w:pPr>
        <w:jc w:val="center"/>
        <w:rPr>
          <w:rFonts w:ascii="Palatino Linotype" w:hAnsi="Palatino Linotype"/>
          <w:b/>
          <w:color w:val="002060"/>
          <w:sz w:val="28"/>
          <w:szCs w:val="22"/>
          <w:lang w:val="en-GB"/>
        </w:rPr>
      </w:pPr>
      <w:commentRangeStart w:id="0"/>
      <w:r w:rsidRPr="00C43A3F">
        <w:rPr>
          <w:rFonts w:ascii="Palatino Linotype" w:hAnsi="Palatino Linotype"/>
          <w:b/>
          <w:color w:val="002060"/>
          <w:sz w:val="28"/>
          <w:szCs w:val="22"/>
          <w:lang w:val="en-GB"/>
        </w:rPr>
        <w:t>Title of the Manuscript (</w:t>
      </w:r>
      <w:r w:rsidRPr="00C43A3F">
        <w:rPr>
          <w:rFonts w:ascii="Palatino Linotype" w:hAnsi="Palatino Linotype"/>
          <w:b/>
          <w:i/>
          <w:color w:val="002060"/>
          <w:sz w:val="28"/>
          <w:szCs w:val="22"/>
          <w:lang w:val="en-GB"/>
        </w:rPr>
        <w:t>Preferably no more than 14 words</w:t>
      </w:r>
      <w:r w:rsidRPr="00C43A3F">
        <w:rPr>
          <w:rFonts w:ascii="Palatino Linotype" w:hAnsi="Palatino Linotype"/>
          <w:b/>
          <w:color w:val="002060"/>
          <w:sz w:val="28"/>
          <w:szCs w:val="22"/>
          <w:lang w:val="en-GB"/>
        </w:rPr>
        <w:t>)</w:t>
      </w:r>
      <w:commentRangeEnd w:id="0"/>
      <w:r w:rsidR="00AE71F3">
        <w:rPr>
          <w:rStyle w:val="AklamaBavurusu"/>
        </w:rPr>
        <w:commentReference w:id="0"/>
      </w:r>
    </w:p>
    <w:p w14:paraId="6743C1D8" w14:textId="77777777" w:rsidR="0071285B" w:rsidRPr="00893CB3" w:rsidRDefault="0071285B" w:rsidP="0071285B">
      <w:pPr>
        <w:jc w:val="center"/>
        <w:rPr>
          <w:rFonts w:ascii="Palatino Linotype" w:hAnsi="Palatino Linotype"/>
          <w:b/>
          <w:szCs w:val="22"/>
          <w:lang w:val="en-GB"/>
        </w:rPr>
      </w:pPr>
    </w:p>
    <w:p w14:paraId="2D707335" w14:textId="77777777" w:rsidR="0071285B" w:rsidRPr="00893CB3" w:rsidRDefault="0071285B" w:rsidP="0071285B">
      <w:pPr>
        <w:jc w:val="center"/>
        <w:rPr>
          <w:rFonts w:ascii="Palatino Linotype" w:hAnsi="Palatino Linotype"/>
          <w:b/>
          <w:szCs w:val="22"/>
          <w:lang w:val="en-GB"/>
        </w:rPr>
      </w:pPr>
    </w:p>
    <w:p w14:paraId="4E0075C5" w14:textId="77777777" w:rsidR="00C43A3F" w:rsidRPr="00893CB3" w:rsidRDefault="00C43A3F" w:rsidP="00C43A3F">
      <w:pPr>
        <w:jc w:val="center"/>
        <w:rPr>
          <w:rFonts w:eastAsia="Calibri"/>
          <w:b/>
          <w:lang w:val="en-GB"/>
        </w:rPr>
      </w:pPr>
      <w:commentRangeStart w:id="1"/>
      <w:r>
        <w:rPr>
          <w:rFonts w:eastAsia="Calibri"/>
          <w:b/>
          <w:lang w:val="en-GB"/>
        </w:rPr>
        <w:t>Author Name Surname</w:t>
      </w:r>
      <w:r w:rsidR="0071285B" w:rsidRPr="00893CB3">
        <w:rPr>
          <w:rFonts w:eastAsia="Calibri"/>
          <w:b/>
          <w:vertAlign w:val="superscript"/>
          <w:lang w:val="en-GB"/>
        </w:rPr>
        <w:t>1</w:t>
      </w:r>
      <w:r w:rsidR="0071285B" w:rsidRPr="00893CB3">
        <w:rPr>
          <w:rStyle w:val="DipnotBavurusu"/>
          <w:rFonts w:eastAsia="Calibri"/>
          <w:b/>
          <w:lang w:val="en-GB"/>
        </w:rPr>
        <w:footnoteReference w:id="1"/>
      </w:r>
      <w:r>
        <w:rPr>
          <w:rFonts w:eastAsia="Calibri"/>
          <w:b/>
          <w:lang w:val="en-GB"/>
        </w:rPr>
        <w:t>, Author Name Surname</w:t>
      </w:r>
      <w:r>
        <w:rPr>
          <w:rFonts w:eastAsia="Calibri"/>
          <w:b/>
          <w:vertAlign w:val="superscript"/>
          <w:lang w:val="en-GB"/>
        </w:rPr>
        <w:t>2</w:t>
      </w:r>
    </w:p>
    <w:p w14:paraId="02B2E548" w14:textId="77777777" w:rsidR="0071285B" w:rsidRPr="00893CB3" w:rsidRDefault="0071285B" w:rsidP="0071285B">
      <w:pPr>
        <w:jc w:val="center"/>
        <w:rPr>
          <w:rFonts w:eastAsia="Calibri"/>
          <w:b/>
          <w:lang w:val="en-GB"/>
        </w:rPr>
      </w:pPr>
    </w:p>
    <w:p w14:paraId="24129F0D" w14:textId="77777777" w:rsidR="0071285B" w:rsidRPr="00893CB3" w:rsidRDefault="0071285B" w:rsidP="00C43A3F">
      <w:pPr>
        <w:rPr>
          <w:rFonts w:eastAsia="Calibri"/>
          <w:b/>
          <w:lang w:val="en-GB"/>
        </w:rPr>
      </w:pPr>
    </w:p>
    <w:p w14:paraId="796C696C" w14:textId="77777777" w:rsidR="0071285B" w:rsidRPr="00893CB3" w:rsidRDefault="0071285B" w:rsidP="0071285B">
      <w:pPr>
        <w:jc w:val="center"/>
        <w:rPr>
          <w:rFonts w:eastAsia="Calibri"/>
          <w:lang w:val="en-GB"/>
        </w:rPr>
      </w:pPr>
      <w:r w:rsidRPr="00893CB3">
        <w:rPr>
          <w:rFonts w:eastAsia="Calibri"/>
          <w:vertAlign w:val="superscript"/>
          <w:lang w:val="en-GB"/>
        </w:rPr>
        <w:t xml:space="preserve">1 </w:t>
      </w:r>
      <w:r w:rsidR="00C43A3F">
        <w:rPr>
          <w:rFonts w:eastAsia="Calibri"/>
          <w:lang w:val="en-GB"/>
        </w:rPr>
        <w:t>………………… University</w:t>
      </w:r>
      <w:r w:rsidRPr="00893CB3">
        <w:rPr>
          <w:rFonts w:eastAsia="Calibri"/>
          <w:lang w:val="en-GB"/>
        </w:rPr>
        <w:t xml:space="preserve">, </w:t>
      </w:r>
      <w:r w:rsidR="00C43A3F">
        <w:rPr>
          <w:rFonts w:eastAsia="Calibri"/>
          <w:lang w:val="en-GB"/>
        </w:rPr>
        <w:t>City</w:t>
      </w:r>
      <w:r w:rsidRPr="00893CB3">
        <w:rPr>
          <w:rFonts w:eastAsia="Calibri"/>
          <w:lang w:val="en-GB"/>
        </w:rPr>
        <w:t xml:space="preserve">, </w:t>
      </w:r>
      <w:r w:rsidR="00C43A3F">
        <w:rPr>
          <w:rFonts w:eastAsia="Calibri"/>
          <w:lang w:val="en-GB"/>
        </w:rPr>
        <w:t>Country</w:t>
      </w:r>
    </w:p>
    <w:p w14:paraId="4F1551D0" w14:textId="77777777" w:rsidR="0071285B" w:rsidRDefault="00AD0820" w:rsidP="0071285B">
      <w:pPr>
        <w:spacing w:after="240"/>
        <w:jc w:val="center"/>
        <w:rPr>
          <w:rFonts w:eastAsia="Calibri"/>
          <w:sz w:val="20"/>
          <w:lang w:val="en-GB"/>
        </w:rPr>
      </w:pPr>
      <w:hyperlink r:id="rId8" w:history="1">
        <w:r w:rsidR="00C43A3F" w:rsidRPr="00613EDD">
          <w:rPr>
            <w:rStyle w:val="Kpr"/>
            <w:rFonts w:eastAsia="Calibri"/>
            <w:sz w:val="20"/>
            <w:lang w:val="en-GB"/>
          </w:rPr>
          <w:t>https://orcid.org/0000-0000-0000-0000</w:t>
        </w:r>
      </w:hyperlink>
    </w:p>
    <w:p w14:paraId="7FF082E2" w14:textId="77777777" w:rsidR="00C43A3F" w:rsidRPr="00893CB3" w:rsidRDefault="00C43A3F" w:rsidP="00C43A3F">
      <w:pPr>
        <w:jc w:val="center"/>
        <w:rPr>
          <w:rFonts w:eastAsia="Calibri"/>
          <w:lang w:val="en-GB"/>
        </w:rPr>
      </w:pPr>
      <w:r>
        <w:rPr>
          <w:rFonts w:eastAsia="Calibri"/>
          <w:vertAlign w:val="superscript"/>
          <w:lang w:val="en-GB"/>
        </w:rPr>
        <w:t>2</w:t>
      </w:r>
      <w:r w:rsidRPr="00893CB3">
        <w:rPr>
          <w:rFonts w:eastAsia="Calibri"/>
          <w:vertAlign w:val="superscript"/>
          <w:lang w:val="en-GB"/>
        </w:rPr>
        <w:t xml:space="preserve"> </w:t>
      </w:r>
      <w:r>
        <w:rPr>
          <w:rFonts w:eastAsia="Calibri"/>
          <w:lang w:val="en-GB"/>
        </w:rPr>
        <w:t>………………… University</w:t>
      </w:r>
      <w:r w:rsidRPr="00893CB3">
        <w:rPr>
          <w:rFonts w:eastAsia="Calibri"/>
          <w:lang w:val="en-GB"/>
        </w:rPr>
        <w:t xml:space="preserve">, </w:t>
      </w:r>
      <w:r>
        <w:rPr>
          <w:rFonts w:eastAsia="Calibri"/>
          <w:lang w:val="en-GB"/>
        </w:rPr>
        <w:t>City</w:t>
      </w:r>
      <w:r w:rsidRPr="00893CB3">
        <w:rPr>
          <w:rFonts w:eastAsia="Calibri"/>
          <w:lang w:val="en-GB"/>
        </w:rPr>
        <w:t xml:space="preserve">, </w:t>
      </w:r>
      <w:r>
        <w:rPr>
          <w:rFonts w:eastAsia="Calibri"/>
          <w:lang w:val="en-GB"/>
        </w:rPr>
        <w:t>Country</w:t>
      </w:r>
    </w:p>
    <w:p w14:paraId="48DA0EA3" w14:textId="77777777" w:rsidR="00C43A3F" w:rsidRDefault="00AD0820" w:rsidP="00C43A3F">
      <w:pPr>
        <w:spacing w:after="240"/>
        <w:jc w:val="center"/>
        <w:rPr>
          <w:rFonts w:eastAsia="Calibri"/>
          <w:sz w:val="20"/>
          <w:lang w:val="en-GB"/>
        </w:rPr>
      </w:pPr>
      <w:hyperlink r:id="rId9" w:history="1">
        <w:r w:rsidR="00C43A3F" w:rsidRPr="00613EDD">
          <w:rPr>
            <w:rStyle w:val="Kpr"/>
            <w:rFonts w:eastAsia="Calibri"/>
            <w:sz w:val="20"/>
            <w:lang w:val="en-GB"/>
          </w:rPr>
          <w:t>https://orcid.org/0000-0000-0000</w:t>
        </w:r>
        <w:r w:rsidR="00C43A3F">
          <w:rPr>
            <w:rStyle w:val="Kpr"/>
            <w:rFonts w:eastAsia="Calibri"/>
            <w:sz w:val="20"/>
            <w:lang w:val="en-GB"/>
          </w:rPr>
          <w:t>-0000</w:t>
        </w:r>
      </w:hyperlink>
      <w:commentRangeEnd w:id="1"/>
      <w:r w:rsidR="00AE71F3">
        <w:rPr>
          <w:rStyle w:val="AklamaBavurusu"/>
        </w:rPr>
        <w:commentReference w:id="1"/>
      </w:r>
    </w:p>
    <w:p w14:paraId="70706AD7" w14:textId="77777777" w:rsidR="00C43A3F" w:rsidRPr="00893CB3" w:rsidRDefault="00C43A3F" w:rsidP="0071285B">
      <w:pPr>
        <w:spacing w:after="240"/>
        <w:jc w:val="center"/>
        <w:rPr>
          <w:rFonts w:eastAsia="Calibri"/>
          <w:lang w:val="en-GB"/>
        </w:rPr>
      </w:pPr>
    </w:p>
    <w:p w14:paraId="23BF9BF7" w14:textId="77777777" w:rsidR="0071285B" w:rsidRPr="00893CB3" w:rsidRDefault="0071285B" w:rsidP="0071285B">
      <w:pPr>
        <w:spacing w:after="120"/>
        <w:jc w:val="center"/>
        <w:rPr>
          <w:rFonts w:ascii="Palatino Linotype" w:hAnsi="Palatino Linotype"/>
          <w:b/>
          <w:szCs w:val="22"/>
          <w:lang w:val="en-GB"/>
        </w:rPr>
      </w:pPr>
    </w:p>
    <w:tbl>
      <w:tblPr>
        <w:tblW w:w="9820" w:type="dxa"/>
        <w:jc w:val="center"/>
        <w:tblBorders>
          <w:bottom w:val="single" w:sz="8" w:space="0" w:color="C00000"/>
        </w:tblBorders>
        <w:tblLook w:val="04A0" w:firstRow="1" w:lastRow="0" w:firstColumn="1" w:lastColumn="0" w:noHBand="0" w:noVBand="1"/>
      </w:tblPr>
      <w:tblGrid>
        <w:gridCol w:w="3597"/>
        <w:gridCol w:w="2333"/>
        <w:gridCol w:w="3890"/>
      </w:tblGrid>
      <w:tr w:rsidR="0071285B" w:rsidRPr="00893CB3" w14:paraId="57551A28" w14:textId="77777777" w:rsidTr="00625697">
        <w:trPr>
          <w:trHeight w:val="259"/>
          <w:jc w:val="center"/>
        </w:trPr>
        <w:tc>
          <w:tcPr>
            <w:tcW w:w="3597" w:type="dxa"/>
            <w:tcBorders>
              <w:top w:val="single" w:sz="8" w:space="0" w:color="C00000"/>
              <w:bottom w:val="nil"/>
            </w:tcBorders>
            <w:shd w:val="clear" w:color="auto" w:fill="auto"/>
          </w:tcPr>
          <w:p w14:paraId="08CF0EE7" w14:textId="77777777" w:rsidR="0071285B" w:rsidRPr="00893CB3" w:rsidRDefault="0071285B" w:rsidP="00625697">
            <w:pPr>
              <w:ind w:left="-109"/>
              <w:rPr>
                <w:b/>
                <w:sz w:val="18"/>
                <w:szCs w:val="18"/>
                <w:lang w:val="en-GB"/>
              </w:rPr>
            </w:pPr>
            <w:r w:rsidRPr="00893CB3">
              <w:rPr>
                <w:b/>
                <w:sz w:val="18"/>
                <w:szCs w:val="18"/>
                <w:lang w:val="en-GB"/>
              </w:rPr>
              <w:t>Research Article</w:t>
            </w:r>
          </w:p>
        </w:tc>
        <w:tc>
          <w:tcPr>
            <w:tcW w:w="2333" w:type="dxa"/>
            <w:tcBorders>
              <w:top w:val="single" w:sz="8" w:space="0" w:color="C00000"/>
              <w:bottom w:val="nil"/>
            </w:tcBorders>
            <w:shd w:val="clear" w:color="auto" w:fill="auto"/>
          </w:tcPr>
          <w:p w14:paraId="0A7B61ED" w14:textId="77777777" w:rsidR="0071285B" w:rsidRPr="00893CB3" w:rsidRDefault="0071285B" w:rsidP="00625697">
            <w:pPr>
              <w:rPr>
                <w:sz w:val="18"/>
                <w:szCs w:val="18"/>
                <w:lang w:val="en-GB"/>
              </w:rPr>
            </w:pPr>
          </w:p>
        </w:tc>
        <w:tc>
          <w:tcPr>
            <w:tcW w:w="3890" w:type="dxa"/>
            <w:tcBorders>
              <w:top w:val="single" w:sz="8" w:space="0" w:color="C00000"/>
              <w:bottom w:val="nil"/>
            </w:tcBorders>
            <w:shd w:val="clear" w:color="auto" w:fill="auto"/>
          </w:tcPr>
          <w:p w14:paraId="3A6888CE" w14:textId="77777777" w:rsidR="0071285B" w:rsidRPr="00893CB3" w:rsidRDefault="0071285B" w:rsidP="00C43A3F">
            <w:pPr>
              <w:jc w:val="right"/>
              <w:rPr>
                <w:b/>
                <w:sz w:val="18"/>
                <w:szCs w:val="18"/>
                <w:lang w:val="en-GB"/>
              </w:rPr>
            </w:pPr>
            <w:r w:rsidRPr="00893CB3">
              <w:rPr>
                <w:b/>
                <w:sz w:val="18"/>
                <w:szCs w:val="18"/>
                <w:lang w:val="en-GB"/>
              </w:rPr>
              <w:t>DOI:</w:t>
            </w:r>
            <w:r>
              <w:rPr>
                <w:b/>
                <w:sz w:val="18"/>
                <w:szCs w:val="18"/>
                <w:lang w:val="en-GB"/>
              </w:rPr>
              <w:t xml:space="preserve"> </w:t>
            </w:r>
            <w:r w:rsidR="00C43A3F" w:rsidRPr="00C43A3F">
              <w:rPr>
                <w:b/>
                <w:i/>
                <w:sz w:val="18"/>
                <w:szCs w:val="18"/>
                <w:lang w:val="en-GB"/>
              </w:rPr>
              <w:t>DOI number will be assigned</w:t>
            </w:r>
          </w:p>
        </w:tc>
      </w:tr>
      <w:tr w:rsidR="0071285B" w:rsidRPr="00893CB3" w14:paraId="10762594" w14:textId="77777777" w:rsidTr="00625697">
        <w:trPr>
          <w:trHeight w:val="259"/>
          <w:jc w:val="center"/>
        </w:trPr>
        <w:tc>
          <w:tcPr>
            <w:tcW w:w="3597" w:type="dxa"/>
            <w:tcBorders>
              <w:top w:val="nil"/>
            </w:tcBorders>
            <w:shd w:val="clear" w:color="auto" w:fill="auto"/>
          </w:tcPr>
          <w:p w14:paraId="76D949C5" w14:textId="77777777" w:rsidR="0071285B" w:rsidRPr="00893CB3" w:rsidRDefault="0071285B" w:rsidP="00625697">
            <w:pPr>
              <w:ind w:left="-109"/>
              <w:rPr>
                <w:rFonts w:eastAsia="Calibri"/>
                <w:b/>
                <w:sz w:val="18"/>
                <w:szCs w:val="18"/>
                <w:lang w:val="en-GB"/>
              </w:rPr>
            </w:pPr>
          </w:p>
        </w:tc>
        <w:tc>
          <w:tcPr>
            <w:tcW w:w="2333" w:type="dxa"/>
            <w:tcBorders>
              <w:top w:val="nil"/>
            </w:tcBorders>
            <w:shd w:val="clear" w:color="auto" w:fill="auto"/>
          </w:tcPr>
          <w:p w14:paraId="08EFF139" w14:textId="77777777" w:rsidR="0071285B" w:rsidRPr="00893CB3" w:rsidRDefault="0071285B" w:rsidP="00625697">
            <w:pPr>
              <w:jc w:val="center"/>
              <w:rPr>
                <w:rFonts w:eastAsia="Calibri"/>
                <w:b/>
                <w:sz w:val="18"/>
                <w:szCs w:val="18"/>
                <w:lang w:val="en-GB"/>
              </w:rPr>
            </w:pPr>
          </w:p>
        </w:tc>
        <w:tc>
          <w:tcPr>
            <w:tcW w:w="3890" w:type="dxa"/>
            <w:tcBorders>
              <w:top w:val="nil"/>
            </w:tcBorders>
            <w:shd w:val="clear" w:color="auto" w:fill="auto"/>
          </w:tcPr>
          <w:p w14:paraId="7805C57C" w14:textId="77777777" w:rsidR="0071285B" w:rsidRPr="00893CB3" w:rsidRDefault="0071285B" w:rsidP="00625697">
            <w:pPr>
              <w:jc w:val="right"/>
              <w:rPr>
                <w:rFonts w:eastAsia="Calibri"/>
                <w:b/>
                <w:sz w:val="18"/>
                <w:szCs w:val="18"/>
                <w:lang w:val="en-GB"/>
              </w:rPr>
            </w:pPr>
          </w:p>
        </w:tc>
      </w:tr>
    </w:tbl>
    <w:p w14:paraId="1F8C583D" w14:textId="77777777" w:rsidR="0071285B" w:rsidRPr="00893CB3" w:rsidRDefault="0071285B" w:rsidP="0071285B">
      <w:pPr>
        <w:rPr>
          <w:rFonts w:ascii="Palatino Linotype" w:hAnsi="Palatino Linotype"/>
          <w:b/>
          <w:szCs w:val="22"/>
          <w:lang w:val="en-GB"/>
        </w:rPr>
      </w:pPr>
    </w:p>
    <w:tbl>
      <w:tblPr>
        <w:tblStyle w:val="TabloKlavuzu"/>
        <w:tblW w:w="4693" w:type="pct"/>
        <w:tblInd w:w="27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24"/>
      </w:tblGrid>
      <w:tr w:rsidR="0071285B" w:rsidRPr="00893CB3" w14:paraId="3BFBFCCF" w14:textId="77777777" w:rsidTr="00625697">
        <w:trPr>
          <w:trHeight w:val="252"/>
        </w:trPr>
        <w:tc>
          <w:tcPr>
            <w:tcW w:w="5000" w:type="pct"/>
            <w:tcBorders>
              <w:top w:val="nil"/>
              <w:bottom w:val="single" w:sz="4" w:space="0" w:color="C00000"/>
            </w:tcBorders>
            <w:vAlign w:val="center"/>
          </w:tcPr>
          <w:p w14:paraId="6621DBD9" w14:textId="77777777" w:rsidR="0071285B" w:rsidRPr="00893CB3" w:rsidRDefault="0071285B" w:rsidP="00625697">
            <w:pPr>
              <w:pStyle w:val="AbstractTitle"/>
              <w:jc w:val="left"/>
              <w:rPr>
                <w:rFonts w:ascii="Palatino Linotype" w:hAnsi="Palatino Linotype"/>
                <w:sz w:val="22"/>
                <w:szCs w:val="22"/>
                <w:lang w:val="en-GB"/>
              </w:rPr>
            </w:pPr>
            <w:r w:rsidRPr="00893CB3">
              <w:rPr>
                <w:rFonts w:ascii="Palatino Linotype" w:hAnsi="Palatino Linotype"/>
                <w:color w:val="002060"/>
                <w:sz w:val="22"/>
                <w:szCs w:val="22"/>
                <w:lang w:val="en-GB"/>
              </w:rPr>
              <w:t>Abstract</w:t>
            </w:r>
          </w:p>
        </w:tc>
      </w:tr>
      <w:tr w:rsidR="0071285B" w:rsidRPr="00893CB3" w14:paraId="1FFDB2D6" w14:textId="77777777" w:rsidTr="00625697">
        <w:trPr>
          <w:trHeight w:val="297"/>
        </w:trPr>
        <w:tc>
          <w:tcPr>
            <w:tcW w:w="5000" w:type="pct"/>
            <w:vMerge w:val="restart"/>
            <w:tcBorders>
              <w:top w:val="single" w:sz="4" w:space="0" w:color="C00000"/>
              <w:bottom w:val="single" w:sz="4" w:space="0" w:color="C00000"/>
            </w:tcBorders>
          </w:tcPr>
          <w:p w14:paraId="4D1E5708" w14:textId="77777777" w:rsidR="0071285B" w:rsidRPr="00893CB3" w:rsidRDefault="00C43A3F" w:rsidP="00625697">
            <w:pPr>
              <w:jc w:val="both"/>
              <w:rPr>
                <w:rFonts w:ascii="Palatino Linotype" w:hAnsi="Palatino Linotype"/>
                <w:sz w:val="22"/>
                <w:szCs w:val="22"/>
                <w:lang w:val="en-GB"/>
              </w:rPr>
            </w:pPr>
            <w:r w:rsidRPr="00C43A3F">
              <w:rPr>
                <w:rFonts w:ascii="Palatino Linotype" w:hAnsi="Palatino Linotype"/>
                <w:sz w:val="20"/>
                <w:szCs w:val="22"/>
                <w:lang w:val="en-GB"/>
              </w:rPr>
              <w:t>The abstract should consist of approximately 200 to 250 words.  The abstracts of research papers should encompass the purpose, methodology, results, and pedagogical implications whereas the abstracts of theoretical papers should clearly outline the general framework, unique contributions to the literature, and significant conclusions.  The abstract must not include any abbreviations that have not been defined or references that have not been specified. The abstract should consist of approximately 200 to 250 words.  The abstracts of research papers should encompass the purpose, methodology, results, and pedagogical implications whereas the abstracts of theoretical papers should clearly outline the general framework, unique contributions to the literature, and significant conclusions.  The abstract must not include any abbreviations that have not been defined or references that have not been specified. The abstract should consist of approximately 200 to 250 words.  The abstracts of research papers should include the purpose, methodology, results, and pedagogical implications whereas the abstracts of theoretical papers should clearly outline the general framework, unique contributions to the literature, and significant conclusions.  The abstract must not include any abbreviations that have not been defined or references that have not been specified.</w:t>
            </w:r>
          </w:p>
        </w:tc>
      </w:tr>
      <w:tr w:rsidR="0071285B" w:rsidRPr="00893CB3" w14:paraId="5C0B7CA8" w14:textId="77777777" w:rsidTr="00625697">
        <w:trPr>
          <w:trHeight w:val="284"/>
        </w:trPr>
        <w:tc>
          <w:tcPr>
            <w:tcW w:w="5000" w:type="pct"/>
            <w:vMerge/>
            <w:tcBorders>
              <w:top w:val="single" w:sz="4" w:space="0" w:color="auto"/>
              <w:bottom w:val="single" w:sz="4" w:space="0" w:color="C00000"/>
            </w:tcBorders>
          </w:tcPr>
          <w:p w14:paraId="62C288EB" w14:textId="77777777" w:rsidR="0071285B" w:rsidRPr="00893CB3" w:rsidRDefault="0071285B" w:rsidP="00625697">
            <w:pPr>
              <w:jc w:val="both"/>
              <w:rPr>
                <w:rFonts w:ascii="Palatino Linotype" w:hAnsi="Palatino Linotype"/>
                <w:sz w:val="20"/>
                <w:szCs w:val="22"/>
                <w:lang w:val="en-GB"/>
              </w:rPr>
            </w:pPr>
          </w:p>
        </w:tc>
      </w:tr>
      <w:tr w:rsidR="0071285B" w:rsidRPr="00893CB3" w14:paraId="61449D3E" w14:textId="77777777" w:rsidTr="00625697">
        <w:trPr>
          <w:trHeight w:val="282"/>
        </w:trPr>
        <w:tc>
          <w:tcPr>
            <w:tcW w:w="5000" w:type="pct"/>
            <w:vMerge/>
            <w:tcBorders>
              <w:top w:val="single" w:sz="4" w:space="0" w:color="auto"/>
              <w:bottom w:val="single" w:sz="4" w:space="0" w:color="C00000"/>
            </w:tcBorders>
          </w:tcPr>
          <w:p w14:paraId="3FBA1857" w14:textId="77777777" w:rsidR="0071285B" w:rsidRPr="00893CB3" w:rsidRDefault="0071285B" w:rsidP="00625697">
            <w:pPr>
              <w:jc w:val="both"/>
              <w:rPr>
                <w:rFonts w:ascii="Palatino Linotype" w:hAnsi="Palatino Linotype"/>
                <w:sz w:val="20"/>
                <w:szCs w:val="22"/>
                <w:lang w:val="en-GB"/>
              </w:rPr>
            </w:pPr>
          </w:p>
        </w:tc>
      </w:tr>
      <w:tr w:rsidR="0071285B" w:rsidRPr="00893CB3" w14:paraId="661DB0C1" w14:textId="77777777" w:rsidTr="00625697">
        <w:trPr>
          <w:trHeight w:val="270"/>
        </w:trPr>
        <w:tc>
          <w:tcPr>
            <w:tcW w:w="5000" w:type="pct"/>
            <w:vMerge/>
            <w:tcBorders>
              <w:top w:val="single" w:sz="4" w:space="0" w:color="auto"/>
              <w:bottom w:val="single" w:sz="4" w:space="0" w:color="C00000"/>
            </w:tcBorders>
          </w:tcPr>
          <w:p w14:paraId="205132FC" w14:textId="77777777" w:rsidR="0071285B" w:rsidRPr="00893CB3" w:rsidRDefault="0071285B" w:rsidP="00625697">
            <w:pPr>
              <w:jc w:val="both"/>
              <w:rPr>
                <w:rFonts w:ascii="Palatino Linotype" w:hAnsi="Palatino Linotype"/>
                <w:sz w:val="20"/>
                <w:szCs w:val="22"/>
                <w:lang w:val="en-GB"/>
              </w:rPr>
            </w:pPr>
          </w:p>
        </w:tc>
      </w:tr>
      <w:tr w:rsidR="0071285B" w:rsidRPr="00893CB3" w14:paraId="1A3645A0" w14:textId="77777777" w:rsidTr="00625697">
        <w:trPr>
          <w:trHeight w:val="297"/>
        </w:trPr>
        <w:tc>
          <w:tcPr>
            <w:tcW w:w="5000" w:type="pct"/>
            <w:vMerge/>
            <w:tcBorders>
              <w:top w:val="single" w:sz="4" w:space="0" w:color="auto"/>
              <w:bottom w:val="single" w:sz="4" w:space="0" w:color="C00000"/>
            </w:tcBorders>
            <w:vAlign w:val="center"/>
          </w:tcPr>
          <w:p w14:paraId="1C12D9B2" w14:textId="77777777" w:rsidR="0071285B" w:rsidRPr="00893CB3" w:rsidRDefault="0071285B" w:rsidP="00625697">
            <w:pPr>
              <w:rPr>
                <w:rStyle w:val="Abstract"/>
                <w:rFonts w:ascii="Palatino Linotype" w:hAnsi="Palatino Linotype"/>
                <w:sz w:val="22"/>
                <w:szCs w:val="22"/>
                <w:lang w:val="en-GB"/>
              </w:rPr>
            </w:pPr>
          </w:p>
        </w:tc>
      </w:tr>
      <w:tr w:rsidR="0071285B" w:rsidRPr="00893CB3" w14:paraId="0DFEDA17" w14:textId="77777777" w:rsidTr="00625697">
        <w:trPr>
          <w:trHeight w:val="297"/>
        </w:trPr>
        <w:tc>
          <w:tcPr>
            <w:tcW w:w="5000" w:type="pct"/>
            <w:vMerge/>
            <w:tcBorders>
              <w:top w:val="single" w:sz="4" w:space="0" w:color="auto"/>
              <w:bottom w:val="single" w:sz="4" w:space="0" w:color="C00000"/>
            </w:tcBorders>
            <w:vAlign w:val="center"/>
          </w:tcPr>
          <w:p w14:paraId="2F19DB4D" w14:textId="77777777" w:rsidR="0071285B" w:rsidRPr="00893CB3" w:rsidRDefault="0071285B" w:rsidP="00625697">
            <w:pPr>
              <w:rPr>
                <w:rStyle w:val="Abstract"/>
                <w:rFonts w:ascii="Palatino Linotype" w:hAnsi="Palatino Linotype"/>
                <w:sz w:val="22"/>
                <w:szCs w:val="22"/>
                <w:lang w:val="en-GB"/>
              </w:rPr>
            </w:pPr>
          </w:p>
        </w:tc>
      </w:tr>
      <w:tr w:rsidR="0071285B" w:rsidRPr="00893CB3" w14:paraId="1EB04245" w14:textId="77777777" w:rsidTr="00625697">
        <w:trPr>
          <w:trHeight w:val="297"/>
        </w:trPr>
        <w:tc>
          <w:tcPr>
            <w:tcW w:w="5000" w:type="pct"/>
            <w:vMerge/>
            <w:tcBorders>
              <w:top w:val="single" w:sz="4" w:space="0" w:color="auto"/>
              <w:bottom w:val="single" w:sz="4" w:space="0" w:color="C00000"/>
            </w:tcBorders>
            <w:vAlign w:val="center"/>
          </w:tcPr>
          <w:p w14:paraId="050151EA" w14:textId="77777777" w:rsidR="0071285B" w:rsidRPr="00893CB3" w:rsidRDefault="0071285B" w:rsidP="00625697">
            <w:pPr>
              <w:rPr>
                <w:rStyle w:val="Abstract"/>
                <w:rFonts w:ascii="Palatino Linotype" w:hAnsi="Palatino Linotype"/>
                <w:sz w:val="22"/>
                <w:szCs w:val="22"/>
                <w:lang w:val="en-GB"/>
              </w:rPr>
            </w:pPr>
          </w:p>
        </w:tc>
      </w:tr>
      <w:tr w:rsidR="0071285B" w:rsidRPr="00893CB3" w14:paraId="57D49ABE" w14:textId="77777777" w:rsidTr="00625697">
        <w:trPr>
          <w:trHeight w:val="297"/>
        </w:trPr>
        <w:tc>
          <w:tcPr>
            <w:tcW w:w="5000" w:type="pct"/>
            <w:vMerge/>
            <w:tcBorders>
              <w:top w:val="single" w:sz="4" w:space="0" w:color="auto"/>
              <w:bottom w:val="single" w:sz="4" w:space="0" w:color="C00000"/>
            </w:tcBorders>
            <w:vAlign w:val="center"/>
          </w:tcPr>
          <w:p w14:paraId="6AEB16BF" w14:textId="77777777" w:rsidR="0071285B" w:rsidRPr="00893CB3" w:rsidRDefault="0071285B" w:rsidP="00625697">
            <w:pPr>
              <w:ind w:right="-100"/>
              <w:rPr>
                <w:rStyle w:val="Abstract"/>
                <w:rFonts w:ascii="Palatino Linotype" w:hAnsi="Palatino Linotype"/>
                <w:sz w:val="22"/>
                <w:szCs w:val="22"/>
                <w:lang w:val="en-GB"/>
              </w:rPr>
            </w:pPr>
          </w:p>
        </w:tc>
      </w:tr>
      <w:tr w:rsidR="0071285B" w:rsidRPr="00893CB3" w14:paraId="6C54EB75" w14:textId="77777777" w:rsidTr="00625697">
        <w:trPr>
          <w:trHeight w:val="353"/>
        </w:trPr>
        <w:tc>
          <w:tcPr>
            <w:tcW w:w="5000" w:type="pct"/>
            <w:vMerge/>
            <w:tcBorders>
              <w:top w:val="single" w:sz="4" w:space="0" w:color="auto"/>
              <w:bottom w:val="single" w:sz="4" w:space="0" w:color="C00000"/>
            </w:tcBorders>
            <w:vAlign w:val="center"/>
          </w:tcPr>
          <w:p w14:paraId="12414085" w14:textId="77777777" w:rsidR="0071285B" w:rsidRPr="00893CB3" w:rsidRDefault="0071285B" w:rsidP="00625697">
            <w:pPr>
              <w:ind w:right="-100"/>
              <w:rPr>
                <w:rStyle w:val="Abstract"/>
                <w:rFonts w:ascii="Palatino Linotype" w:hAnsi="Palatino Linotype"/>
                <w:sz w:val="22"/>
                <w:szCs w:val="22"/>
                <w:lang w:val="en-GB"/>
              </w:rPr>
            </w:pPr>
          </w:p>
        </w:tc>
      </w:tr>
      <w:tr w:rsidR="0071285B" w:rsidRPr="00893CB3" w14:paraId="0E1D103C" w14:textId="77777777" w:rsidTr="00625697">
        <w:trPr>
          <w:trHeight w:val="297"/>
        </w:trPr>
        <w:tc>
          <w:tcPr>
            <w:tcW w:w="5000" w:type="pct"/>
            <w:vMerge/>
            <w:tcBorders>
              <w:top w:val="single" w:sz="4" w:space="0" w:color="auto"/>
              <w:bottom w:val="single" w:sz="4" w:space="0" w:color="C00000"/>
            </w:tcBorders>
            <w:vAlign w:val="center"/>
          </w:tcPr>
          <w:p w14:paraId="10D9C9BD" w14:textId="77777777" w:rsidR="0071285B" w:rsidRPr="00893CB3" w:rsidRDefault="0071285B" w:rsidP="00625697">
            <w:pPr>
              <w:ind w:right="-100"/>
              <w:rPr>
                <w:rStyle w:val="Abstract"/>
                <w:rFonts w:ascii="Palatino Linotype" w:hAnsi="Palatino Linotype"/>
                <w:sz w:val="22"/>
                <w:szCs w:val="22"/>
                <w:lang w:val="en-GB"/>
              </w:rPr>
            </w:pPr>
          </w:p>
        </w:tc>
      </w:tr>
      <w:tr w:rsidR="0071285B" w:rsidRPr="00893CB3" w14:paraId="24AC42EC" w14:textId="77777777" w:rsidTr="00625697">
        <w:trPr>
          <w:trHeight w:val="297"/>
        </w:trPr>
        <w:tc>
          <w:tcPr>
            <w:tcW w:w="5000" w:type="pct"/>
            <w:vMerge/>
            <w:tcBorders>
              <w:top w:val="single" w:sz="4" w:space="0" w:color="auto"/>
              <w:bottom w:val="single" w:sz="4" w:space="0" w:color="C00000"/>
            </w:tcBorders>
            <w:vAlign w:val="center"/>
          </w:tcPr>
          <w:p w14:paraId="0C048699" w14:textId="77777777" w:rsidR="0071285B" w:rsidRPr="00893CB3" w:rsidRDefault="0071285B" w:rsidP="00625697">
            <w:pPr>
              <w:ind w:right="-100"/>
              <w:rPr>
                <w:rStyle w:val="Abstract"/>
                <w:rFonts w:ascii="Palatino Linotype" w:hAnsi="Palatino Linotype"/>
                <w:sz w:val="22"/>
                <w:szCs w:val="22"/>
                <w:lang w:val="en-GB"/>
              </w:rPr>
            </w:pPr>
          </w:p>
        </w:tc>
      </w:tr>
      <w:tr w:rsidR="0071285B" w:rsidRPr="00893CB3" w14:paraId="561EB05D" w14:textId="77777777" w:rsidTr="00625697">
        <w:trPr>
          <w:trHeight w:val="297"/>
        </w:trPr>
        <w:tc>
          <w:tcPr>
            <w:tcW w:w="5000" w:type="pct"/>
            <w:vMerge/>
            <w:tcBorders>
              <w:top w:val="single" w:sz="4" w:space="0" w:color="auto"/>
              <w:bottom w:val="single" w:sz="4" w:space="0" w:color="C00000"/>
            </w:tcBorders>
            <w:vAlign w:val="center"/>
          </w:tcPr>
          <w:p w14:paraId="7F901911" w14:textId="77777777" w:rsidR="0071285B" w:rsidRPr="00893CB3" w:rsidRDefault="0071285B" w:rsidP="00625697">
            <w:pPr>
              <w:ind w:right="-100"/>
              <w:rPr>
                <w:rStyle w:val="Abstract"/>
                <w:rFonts w:ascii="Palatino Linotype" w:hAnsi="Palatino Linotype"/>
                <w:sz w:val="22"/>
                <w:szCs w:val="22"/>
                <w:lang w:val="en-GB"/>
              </w:rPr>
            </w:pPr>
          </w:p>
        </w:tc>
      </w:tr>
      <w:tr w:rsidR="0071285B" w:rsidRPr="00893CB3" w14:paraId="046A790B" w14:textId="77777777" w:rsidTr="00625697">
        <w:trPr>
          <w:trHeight w:val="252"/>
        </w:trPr>
        <w:tc>
          <w:tcPr>
            <w:tcW w:w="5000" w:type="pct"/>
            <w:tcBorders>
              <w:top w:val="single" w:sz="4" w:space="0" w:color="C00000"/>
            </w:tcBorders>
          </w:tcPr>
          <w:p w14:paraId="7260BE1E" w14:textId="77777777" w:rsidR="0071285B" w:rsidRPr="00893CB3" w:rsidRDefault="0071285B" w:rsidP="00625697">
            <w:pPr>
              <w:pStyle w:val="AbstractTitle"/>
              <w:rPr>
                <w:rFonts w:ascii="Palatino Linotype" w:hAnsi="Palatino Linotype"/>
                <w:sz w:val="22"/>
                <w:szCs w:val="22"/>
                <w:lang w:val="en-GB"/>
              </w:rPr>
            </w:pPr>
            <w:r w:rsidRPr="00893CB3">
              <w:rPr>
                <w:rFonts w:ascii="Palatino Linotype" w:hAnsi="Palatino Linotype"/>
                <w:color w:val="002060"/>
                <w:sz w:val="22"/>
                <w:szCs w:val="22"/>
                <w:lang w:val="en-GB"/>
              </w:rPr>
              <w:t xml:space="preserve">Keywords: </w:t>
            </w:r>
            <w:r w:rsidR="00C43A3F" w:rsidRPr="00BF3274">
              <w:rPr>
                <w:rFonts w:ascii="Palatino Linotype" w:hAnsi="Palatino Linotype"/>
                <w:b w:val="0"/>
                <w:bCs w:val="0"/>
                <w:i/>
                <w:iCs/>
                <w:sz w:val="22"/>
                <w:szCs w:val="22"/>
                <w:lang w:val="en-GB"/>
              </w:rPr>
              <w:t>(3 - 5 words in alphabetical order)</w:t>
            </w:r>
          </w:p>
        </w:tc>
      </w:tr>
    </w:tbl>
    <w:p w14:paraId="03B23D18" w14:textId="77777777" w:rsidR="0071285B" w:rsidRPr="00893CB3" w:rsidRDefault="0071285B" w:rsidP="0071285B">
      <w:pPr>
        <w:spacing w:after="120"/>
        <w:rPr>
          <w:rStyle w:val="Baslk1"/>
          <w:rFonts w:ascii="Palatino Linotype" w:hAnsi="Palatino Linotype"/>
          <w:szCs w:val="22"/>
        </w:rPr>
      </w:pPr>
    </w:p>
    <w:p w14:paraId="67DE67A1" w14:textId="77777777" w:rsidR="0071285B" w:rsidRPr="00893CB3" w:rsidRDefault="0071285B" w:rsidP="0071285B">
      <w:pPr>
        <w:spacing w:after="120"/>
        <w:jc w:val="center"/>
        <w:rPr>
          <w:rStyle w:val="Baslk1"/>
          <w:rFonts w:ascii="Palatino Linotype" w:hAnsi="Palatino Linotype"/>
          <w:szCs w:val="22"/>
        </w:rPr>
      </w:pPr>
    </w:p>
    <w:p w14:paraId="5A3A883E" w14:textId="77777777" w:rsidR="0071285B" w:rsidRDefault="0071285B" w:rsidP="0071285B">
      <w:pPr>
        <w:spacing w:after="120"/>
        <w:rPr>
          <w:rStyle w:val="Baslk1"/>
          <w:rFonts w:ascii="Palatino Linotype" w:hAnsi="Palatino Linotype"/>
          <w:szCs w:val="22"/>
        </w:rPr>
      </w:pPr>
    </w:p>
    <w:p w14:paraId="12899CED" w14:textId="77777777" w:rsidR="0071285B" w:rsidRPr="00893CB3" w:rsidRDefault="0071285B" w:rsidP="0071285B">
      <w:pPr>
        <w:spacing w:after="120"/>
        <w:jc w:val="center"/>
        <w:rPr>
          <w:rStyle w:val="Baslk1"/>
          <w:rFonts w:ascii="Palatino Linotype" w:hAnsi="Palatino Linotype"/>
          <w:szCs w:val="22"/>
        </w:rPr>
      </w:pPr>
    </w:p>
    <w:p w14:paraId="4455E0E0" w14:textId="77777777" w:rsidR="0071285B" w:rsidRPr="00893CB3" w:rsidRDefault="0071285B" w:rsidP="0071285B">
      <w:pPr>
        <w:spacing w:after="120"/>
        <w:jc w:val="center"/>
        <w:rPr>
          <w:rStyle w:val="Baslk1"/>
          <w:rFonts w:ascii="Palatino Linotype" w:hAnsi="Palatino Linotype"/>
          <w:szCs w:val="22"/>
        </w:rPr>
      </w:pPr>
    </w:p>
    <w:p w14:paraId="2DA0D4BB" w14:textId="77777777" w:rsidR="0071285B" w:rsidRPr="00893CB3" w:rsidRDefault="0071285B" w:rsidP="0071285B">
      <w:pPr>
        <w:rPr>
          <w:rStyle w:val="Baslk1"/>
          <w:rFonts w:ascii="Palatino Linotype" w:hAnsi="Palatino Linotype"/>
          <w:i/>
          <w:sz w:val="20"/>
        </w:rPr>
        <w:sectPr w:rsidR="0071285B" w:rsidRPr="00893CB3" w:rsidSect="00D92903">
          <w:headerReference w:type="even" r:id="rId10"/>
          <w:headerReference w:type="default" r:id="rId11"/>
          <w:footerReference w:type="even" r:id="rId12"/>
          <w:footerReference w:type="default" r:id="rId13"/>
          <w:headerReference w:type="first" r:id="rId14"/>
          <w:footnotePr>
            <w:numFmt w:val="lowerLetter"/>
          </w:footnotePr>
          <w:pgSz w:w="11907" w:h="16840" w:code="9"/>
          <w:pgMar w:top="720" w:right="720" w:bottom="720" w:left="720" w:header="454" w:footer="454" w:gutter="0"/>
          <w:cols w:space="708"/>
          <w:titlePg/>
          <w:docGrid w:linePitch="360"/>
        </w:sectPr>
      </w:pPr>
      <w:commentRangeStart w:id="2"/>
      <w:r w:rsidRPr="00893CB3">
        <w:rPr>
          <w:rStyle w:val="Baslk1"/>
          <w:rFonts w:ascii="Palatino Linotype" w:hAnsi="Palatino Linotype"/>
          <w:sz w:val="20"/>
        </w:rPr>
        <w:t xml:space="preserve">Cite as: </w:t>
      </w:r>
      <w:r w:rsidR="00C43A3F">
        <w:rPr>
          <w:rStyle w:val="Baslk1"/>
          <w:rFonts w:ascii="Palatino Linotype" w:hAnsi="Palatino Linotype"/>
          <w:sz w:val="20"/>
        </w:rPr>
        <w:t>Surname</w:t>
      </w:r>
      <w:r w:rsidRPr="00893CB3">
        <w:rPr>
          <w:rStyle w:val="Baslk1"/>
          <w:rFonts w:ascii="Palatino Linotype" w:hAnsi="Palatino Linotype"/>
          <w:sz w:val="20"/>
        </w:rPr>
        <w:t xml:space="preserve">, </w:t>
      </w:r>
      <w:r w:rsidR="00C43A3F">
        <w:rPr>
          <w:rStyle w:val="Baslk1"/>
          <w:rFonts w:ascii="Palatino Linotype" w:hAnsi="Palatino Linotype"/>
          <w:sz w:val="20"/>
        </w:rPr>
        <w:t>N</w:t>
      </w:r>
      <w:r w:rsidRPr="00893CB3">
        <w:rPr>
          <w:rStyle w:val="Baslk1"/>
          <w:rFonts w:ascii="Palatino Linotype" w:hAnsi="Palatino Linotype"/>
          <w:sz w:val="20"/>
        </w:rPr>
        <w:t>. (202</w:t>
      </w:r>
      <w:r w:rsidR="00C43A3F">
        <w:rPr>
          <w:rStyle w:val="Baslk1"/>
          <w:rFonts w:ascii="Palatino Linotype" w:hAnsi="Palatino Linotype"/>
          <w:sz w:val="20"/>
        </w:rPr>
        <w:t>5</w:t>
      </w:r>
      <w:r w:rsidRPr="00893CB3">
        <w:rPr>
          <w:rStyle w:val="Baslk1"/>
          <w:rFonts w:ascii="Palatino Linotype" w:hAnsi="Palatino Linotype"/>
          <w:bCs/>
          <w:sz w:val="20"/>
        </w:rPr>
        <w:t xml:space="preserve">). </w:t>
      </w:r>
      <w:r w:rsidR="00C43A3F">
        <w:rPr>
          <w:rFonts w:ascii="Palatino Linotype" w:hAnsi="Palatino Linotype"/>
          <w:bCs/>
          <w:sz w:val="20"/>
          <w:szCs w:val="20"/>
          <w:lang w:val="en-GB"/>
        </w:rPr>
        <w:t>Title of the article</w:t>
      </w:r>
      <w:r w:rsidRPr="00893CB3">
        <w:rPr>
          <w:rFonts w:ascii="Palatino Linotype" w:hAnsi="Palatino Linotype"/>
          <w:bCs/>
          <w:sz w:val="20"/>
          <w:szCs w:val="20"/>
          <w:lang w:val="en-GB"/>
        </w:rPr>
        <w:t xml:space="preserve">. </w:t>
      </w:r>
      <w:r w:rsidRPr="00893CB3">
        <w:rPr>
          <w:rFonts w:ascii="Palatino Linotype" w:hAnsi="Palatino Linotype"/>
          <w:i/>
          <w:iCs/>
          <w:sz w:val="20"/>
          <w:szCs w:val="20"/>
          <w:lang w:val="en-GB"/>
        </w:rPr>
        <w:t xml:space="preserve">Journal of Emerging Educational Studies, </w:t>
      </w:r>
      <w:r w:rsidR="00C43A3F">
        <w:rPr>
          <w:rFonts w:ascii="Palatino Linotype" w:hAnsi="Palatino Linotype"/>
          <w:i/>
          <w:iCs/>
          <w:sz w:val="20"/>
          <w:szCs w:val="20"/>
          <w:lang w:val="en-GB"/>
        </w:rPr>
        <w:t>2</w:t>
      </w:r>
      <w:r w:rsidRPr="00893CB3">
        <w:rPr>
          <w:rFonts w:ascii="Palatino Linotype" w:hAnsi="Palatino Linotype"/>
          <w:sz w:val="20"/>
          <w:szCs w:val="20"/>
          <w:lang w:val="en-GB"/>
        </w:rPr>
        <w:t xml:space="preserve">(1), </w:t>
      </w:r>
      <w:r w:rsidR="00C43A3F">
        <w:rPr>
          <w:rFonts w:ascii="Palatino Linotype" w:hAnsi="Palatino Linotype"/>
          <w:sz w:val="20"/>
          <w:szCs w:val="20"/>
          <w:lang w:val="en-GB"/>
        </w:rPr>
        <w:t>1</w:t>
      </w:r>
      <w:r w:rsidRPr="00893CB3">
        <w:rPr>
          <w:rFonts w:ascii="Palatino Linotype" w:hAnsi="Palatino Linotype"/>
          <w:sz w:val="20"/>
          <w:szCs w:val="20"/>
          <w:lang w:val="en-GB"/>
        </w:rPr>
        <w:t>-</w:t>
      </w:r>
      <w:r w:rsidR="00551202">
        <w:rPr>
          <w:rFonts w:ascii="Palatino Linotype" w:hAnsi="Palatino Linotype"/>
          <w:sz w:val="20"/>
          <w:szCs w:val="20"/>
          <w:lang w:val="en-GB"/>
        </w:rPr>
        <w:t>23</w:t>
      </w:r>
      <w:r w:rsidRPr="00893CB3">
        <w:rPr>
          <w:rFonts w:ascii="Palatino Linotype" w:hAnsi="Palatino Linotype"/>
          <w:sz w:val="20"/>
          <w:szCs w:val="20"/>
          <w:lang w:val="en-GB"/>
        </w:rPr>
        <w:t xml:space="preserve">. </w:t>
      </w:r>
      <w:r w:rsidR="00551202">
        <w:rPr>
          <w:rFonts w:ascii="Palatino Linotype" w:hAnsi="Palatino Linotype"/>
          <w:sz w:val="20"/>
          <w:szCs w:val="20"/>
          <w:lang w:val="en-GB"/>
        </w:rPr>
        <w:t xml:space="preserve"> </w:t>
      </w:r>
      <w:r w:rsidR="00551202" w:rsidRPr="00551202">
        <w:rPr>
          <w:rFonts w:ascii="Palatino Linotype" w:hAnsi="Palatino Linotype"/>
          <w:i/>
          <w:sz w:val="20"/>
          <w:szCs w:val="20"/>
          <w:lang w:val="en-GB"/>
        </w:rPr>
        <w:t>DOI</w:t>
      </w:r>
      <w:commentRangeEnd w:id="2"/>
      <w:r w:rsidR="00FF345C">
        <w:rPr>
          <w:rStyle w:val="AklamaBavurusu"/>
        </w:rPr>
        <w:commentReference w:id="2"/>
      </w:r>
    </w:p>
    <w:p w14:paraId="0E0DDE3B" w14:textId="77777777" w:rsidR="0071285B" w:rsidRPr="00893CB3" w:rsidRDefault="0071285B" w:rsidP="0071285B">
      <w:pPr>
        <w:spacing w:after="120"/>
        <w:rPr>
          <w:rStyle w:val="Baslk1"/>
          <w:rFonts w:ascii="Palatino Linotype" w:hAnsi="Palatino Linotype"/>
          <w:color w:val="002060"/>
          <w:szCs w:val="22"/>
        </w:rPr>
      </w:pPr>
      <w:r w:rsidRPr="00893CB3">
        <w:rPr>
          <w:rStyle w:val="Baslk1"/>
          <w:rFonts w:ascii="Palatino Linotype" w:hAnsi="Palatino Linotype"/>
          <w:color w:val="002060"/>
          <w:szCs w:val="22"/>
        </w:rPr>
        <w:lastRenderedPageBreak/>
        <w:t>INTRODUCTION</w:t>
      </w:r>
    </w:p>
    <w:p w14:paraId="45133E2C" w14:textId="77777777" w:rsidR="00551202"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The study should be briefly and clearly introduced in this section. The aim, scope, rationale, and significance of the study should be presented in a scholarly manner with satisfactory support from the existing literature.  </w:t>
      </w:r>
    </w:p>
    <w:p w14:paraId="0E44F56E" w14:textId="77777777" w:rsidR="00551202" w:rsidRPr="00D04EE8"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Following a brief introduction, the literature review or theoretical framework(s) can be placed under separate second order headings</w:t>
      </w:r>
      <w:r w:rsidRPr="00BF3274">
        <w:rPr>
          <w:rFonts w:ascii="Palatino Linotype" w:hAnsi="Palatino Linotype"/>
          <w:sz w:val="22"/>
          <w:szCs w:val="22"/>
          <w:lang w:val="en-GB"/>
        </w:rPr>
        <w:t>.</w:t>
      </w:r>
      <w:r>
        <w:rPr>
          <w:rFonts w:ascii="Palatino Linotype" w:hAnsi="Palatino Linotype"/>
          <w:sz w:val="22"/>
          <w:szCs w:val="22"/>
          <w:lang w:val="en-GB"/>
        </w:rPr>
        <w:t xml:space="preserve"> </w:t>
      </w:r>
      <w:r w:rsidRPr="00D04EE8">
        <w:rPr>
          <w:rFonts w:ascii="Palatino Linotype" w:hAnsi="Palatino Linotype"/>
          <w:sz w:val="22"/>
          <w:szCs w:val="22"/>
          <w:lang w:val="en-GB"/>
        </w:rPr>
        <w:t>The review of the literature should be up-to-date, comprehensive and addre</w:t>
      </w:r>
      <w:r>
        <w:rPr>
          <w:rFonts w:ascii="Palatino Linotype" w:hAnsi="Palatino Linotype"/>
          <w:sz w:val="22"/>
          <w:szCs w:val="22"/>
          <w:lang w:val="en-GB"/>
        </w:rPr>
        <w:t xml:space="preserve">ss the need for the manuscript. The rationale for the study, the purpose(s), the hypotheses, or research questions should be given at the end of this section. </w:t>
      </w:r>
    </w:p>
    <w:p w14:paraId="06882F77" w14:textId="77777777" w:rsidR="00551202"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Each paragraph, including the first ones in each section, should be indented</w:t>
      </w:r>
      <w:r w:rsidRPr="00BF3274">
        <w:rPr>
          <w:rFonts w:ascii="Palatino Linotype" w:hAnsi="Palatino Linotype"/>
          <w:sz w:val="22"/>
          <w:szCs w:val="22"/>
          <w:lang w:val="en-GB"/>
        </w:rPr>
        <w:t>.</w:t>
      </w:r>
      <w:r>
        <w:rPr>
          <w:rFonts w:ascii="Palatino Linotype" w:hAnsi="Palatino Linotype"/>
          <w:sz w:val="22"/>
          <w:szCs w:val="22"/>
          <w:lang w:val="en-GB"/>
        </w:rPr>
        <w:t xml:space="preserve"> </w:t>
      </w:r>
      <w:r w:rsidRPr="00D04EE8">
        <w:rPr>
          <w:rFonts w:ascii="Palatino Linotype" w:hAnsi="Palatino Linotype"/>
          <w:sz w:val="22"/>
          <w:szCs w:val="22"/>
          <w:lang w:val="en-GB"/>
        </w:rPr>
        <w:t>Paragraphs should be neither too long nor too short; each paragraph should be longer than a single sentence but no longer than one manuscript page.</w:t>
      </w:r>
      <w:r>
        <w:rPr>
          <w:rFonts w:ascii="Palatino Linotype" w:hAnsi="Palatino Linotype"/>
          <w:sz w:val="22"/>
          <w:szCs w:val="22"/>
          <w:lang w:val="en-GB"/>
        </w:rPr>
        <w:t xml:space="preserve"> The author(s) may prefer not to use separate literature review or theoretical framework sub-headings. </w:t>
      </w:r>
    </w:p>
    <w:p w14:paraId="3191AC0B" w14:textId="77777777" w:rsidR="00551202" w:rsidRDefault="00551202" w:rsidP="00551202">
      <w:pPr>
        <w:spacing w:after="120"/>
        <w:ind w:firstLine="284"/>
        <w:jc w:val="both"/>
        <w:rPr>
          <w:rFonts w:ascii="Palatino Linotype" w:hAnsi="Palatino Linotype"/>
          <w:sz w:val="22"/>
          <w:szCs w:val="22"/>
          <w:lang w:val="en-GB"/>
        </w:rPr>
      </w:pPr>
      <w:r w:rsidRPr="00CE4940">
        <w:rPr>
          <w:rFonts w:ascii="Palatino Linotype" w:hAnsi="Palatino Linotype"/>
          <w:sz w:val="22"/>
          <w:szCs w:val="22"/>
          <w:lang w:val="en-GB"/>
        </w:rPr>
        <w:t>The text should not exceed a maximum of 9000 words excluding the</w:t>
      </w:r>
      <w:r>
        <w:rPr>
          <w:rFonts w:ascii="Palatino Linotype" w:hAnsi="Palatino Linotype"/>
          <w:sz w:val="22"/>
          <w:szCs w:val="22"/>
          <w:lang w:val="en-GB"/>
        </w:rPr>
        <w:t xml:space="preserve"> abstract and the references. </w:t>
      </w:r>
      <w:commentRangeStart w:id="3"/>
      <w:r>
        <w:rPr>
          <w:rFonts w:ascii="Palatino Linotype" w:hAnsi="Palatino Linotype"/>
          <w:sz w:val="22"/>
          <w:szCs w:val="22"/>
          <w:lang w:val="en-GB"/>
        </w:rPr>
        <w:t xml:space="preserve">The authors are expected to submit a detailed plagiarism report obtained from a reliable plagiarism detection tool such as intihal.net, </w:t>
      </w:r>
      <w:proofErr w:type="spellStart"/>
      <w:r>
        <w:rPr>
          <w:rFonts w:ascii="Palatino Linotype" w:hAnsi="Palatino Linotype"/>
          <w:sz w:val="22"/>
          <w:szCs w:val="22"/>
          <w:lang w:val="en-GB"/>
        </w:rPr>
        <w:t>Turnitin</w:t>
      </w:r>
      <w:proofErr w:type="spellEnd"/>
      <w:r>
        <w:rPr>
          <w:rFonts w:ascii="Palatino Linotype" w:hAnsi="Palatino Linotype"/>
          <w:sz w:val="22"/>
          <w:szCs w:val="22"/>
          <w:lang w:val="en-GB"/>
        </w:rPr>
        <w:t xml:space="preserve"> or </w:t>
      </w:r>
      <w:proofErr w:type="spellStart"/>
      <w:r>
        <w:rPr>
          <w:rFonts w:ascii="Palatino Linotype" w:hAnsi="Palatino Linotype"/>
          <w:sz w:val="22"/>
          <w:szCs w:val="22"/>
          <w:lang w:val="en-GB"/>
        </w:rPr>
        <w:t>iThenticate</w:t>
      </w:r>
      <w:proofErr w:type="spellEnd"/>
      <w:r>
        <w:rPr>
          <w:rFonts w:ascii="Palatino Linotype" w:hAnsi="Palatino Linotype"/>
          <w:sz w:val="22"/>
          <w:szCs w:val="22"/>
          <w:lang w:val="en-GB"/>
        </w:rPr>
        <w:t>. The plagiarism percentage should not exceed 20 %.</w:t>
      </w:r>
      <w:commentRangeEnd w:id="3"/>
      <w:r w:rsidR="00AE71F3">
        <w:rPr>
          <w:rStyle w:val="AklamaBavurusu"/>
        </w:rPr>
        <w:commentReference w:id="3"/>
      </w:r>
    </w:p>
    <w:p w14:paraId="3C81E43C" w14:textId="77777777" w:rsidR="00551202" w:rsidRPr="00990922" w:rsidRDefault="00AE71F3" w:rsidP="00551202">
      <w:pPr>
        <w:spacing w:after="120"/>
        <w:rPr>
          <w:rFonts w:ascii="Palatino Linotype" w:hAnsi="Palatino Linotype"/>
          <w:b/>
          <w:color w:val="002060"/>
          <w:sz w:val="22"/>
          <w:szCs w:val="22"/>
          <w:lang w:val="en-GB"/>
        </w:rPr>
      </w:pPr>
      <w:r>
        <w:rPr>
          <w:rFonts w:ascii="Palatino Linotype" w:hAnsi="Palatino Linotype"/>
          <w:b/>
          <w:color w:val="002060"/>
          <w:sz w:val="22"/>
          <w:szCs w:val="22"/>
          <w:lang w:val="en-GB"/>
        </w:rPr>
        <w:t>METHOD</w:t>
      </w:r>
    </w:p>
    <w:p w14:paraId="5E1D9B26" w14:textId="77777777" w:rsidR="00551202" w:rsidRDefault="00AE71F3"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The Method</w:t>
      </w:r>
      <w:r w:rsidR="00551202" w:rsidRPr="00990922">
        <w:rPr>
          <w:rFonts w:ascii="Palatino Linotype" w:hAnsi="Palatino Linotype"/>
          <w:sz w:val="22"/>
          <w:szCs w:val="22"/>
          <w:lang w:val="en-GB"/>
        </w:rPr>
        <w:t xml:space="preserve"> section should encompass the research design or study type (such as cross-sectional, longitudinal, survey, experimental, ethnographic, etc.), the details of the sampling procedure (including population description), the selection of the study group, data collection instruments and procedures, data analysis, and considerations of validity, reliability, and ethics.</w:t>
      </w:r>
      <w:r w:rsidR="00551202">
        <w:rPr>
          <w:rFonts w:ascii="Palatino Linotype" w:hAnsi="Palatino Linotype"/>
          <w:sz w:val="22"/>
          <w:szCs w:val="22"/>
          <w:lang w:val="en-GB"/>
        </w:rPr>
        <w:t xml:space="preserve"> </w:t>
      </w:r>
    </w:p>
    <w:p w14:paraId="30D5FA57" w14:textId="77777777" w:rsidR="00551202" w:rsidRPr="00BF3274" w:rsidRDefault="00551202" w:rsidP="00551202">
      <w:pPr>
        <w:spacing w:after="120"/>
        <w:jc w:val="both"/>
        <w:rPr>
          <w:rFonts w:ascii="Palatino Linotype" w:hAnsi="Palatino Linotype"/>
          <w:color w:val="002060"/>
          <w:sz w:val="22"/>
          <w:szCs w:val="22"/>
          <w:lang w:val="en-GB"/>
        </w:rPr>
      </w:pPr>
      <w:r w:rsidRPr="00BF3274">
        <w:rPr>
          <w:rFonts w:ascii="Palatino Linotype" w:hAnsi="Palatino Linotype"/>
          <w:b/>
          <w:color w:val="002060"/>
          <w:sz w:val="22"/>
          <w:szCs w:val="22"/>
          <w:lang w:val="en-GB"/>
        </w:rPr>
        <w:t xml:space="preserve">Second Order </w:t>
      </w:r>
      <w:r>
        <w:rPr>
          <w:rFonts w:ascii="Palatino Linotype" w:hAnsi="Palatino Linotype"/>
          <w:b/>
          <w:color w:val="002060"/>
          <w:sz w:val="22"/>
          <w:szCs w:val="22"/>
          <w:lang w:val="en-GB"/>
        </w:rPr>
        <w:t>Heading</w:t>
      </w:r>
    </w:p>
    <w:p w14:paraId="1BF1A6E9" w14:textId="77777777" w:rsidR="00551202"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Sub-headings such as the “Setting / Research Context, Sample / Sampling, Data Collection, Data Analysis, Instruments, Reliability and Validity can be used in this section. Depending on the scope and objectives of the study, the author is free to choose among these or other relevant sub-headings while explaining the method. </w:t>
      </w:r>
    </w:p>
    <w:p w14:paraId="209D012D" w14:textId="77777777" w:rsidR="00551202" w:rsidRPr="00551202" w:rsidRDefault="00551202" w:rsidP="00551202">
      <w:pPr>
        <w:spacing w:after="120"/>
        <w:jc w:val="both"/>
        <w:rPr>
          <w:rFonts w:ascii="Palatino Linotype" w:hAnsi="Palatino Linotype"/>
          <w:i/>
          <w:color w:val="002060"/>
          <w:sz w:val="22"/>
          <w:szCs w:val="22"/>
          <w:lang w:val="en-GB"/>
        </w:rPr>
      </w:pPr>
      <w:r w:rsidRPr="00551202">
        <w:rPr>
          <w:rFonts w:ascii="Palatino Linotype" w:hAnsi="Palatino Linotype"/>
          <w:b/>
          <w:i/>
          <w:color w:val="002060"/>
          <w:sz w:val="22"/>
          <w:szCs w:val="22"/>
          <w:lang w:val="en-GB"/>
        </w:rPr>
        <w:t>Third Order Heading</w:t>
      </w:r>
    </w:p>
    <w:p w14:paraId="4242EE98" w14:textId="77777777" w:rsidR="00551202" w:rsidRPr="00A6733B"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Sub-headings such as the “Setting / Research Context, Sample / Sampling, Data Collection, Data Analysis, Instruments, Reliability and Validity can be used in this section. Depending on the scope and objectives of the study, the author is free to choose among these or other relevant sub-headings while explaining the method. </w:t>
      </w:r>
    </w:p>
    <w:p w14:paraId="1CC80F7E" w14:textId="77777777" w:rsidR="00551202" w:rsidRPr="00BF3274" w:rsidRDefault="00551202" w:rsidP="00551202">
      <w:pPr>
        <w:spacing w:after="120"/>
        <w:jc w:val="both"/>
        <w:rPr>
          <w:rFonts w:ascii="Palatino Linotype" w:hAnsi="Palatino Linotype"/>
          <w:color w:val="002060"/>
          <w:sz w:val="22"/>
          <w:szCs w:val="22"/>
          <w:lang w:val="en-GB"/>
        </w:rPr>
      </w:pPr>
      <w:r w:rsidRPr="00BF3274">
        <w:rPr>
          <w:rFonts w:ascii="Palatino Linotype" w:hAnsi="Palatino Linotype"/>
          <w:b/>
          <w:color w:val="002060"/>
          <w:sz w:val="22"/>
          <w:szCs w:val="22"/>
          <w:lang w:val="en-GB"/>
        </w:rPr>
        <w:t xml:space="preserve">Second Order </w:t>
      </w:r>
      <w:r>
        <w:rPr>
          <w:rFonts w:ascii="Palatino Linotype" w:hAnsi="Palatino Linotype"/>
          <w:b/>
          <w:color w:val="002060"/>
          <w:sz w:val="22"/>
          <w:szCs w:val="22"/>
          <w:lang w:val="en-GB"/>
        </w:rPr>
        <w:t>Heading</w:t>
      </w:r>
    </w:p>
    <w:p w14:paraId="4207192F" w14:textId="77777777" w:rsidR="00551202" w:rsidRPr="00A6733B"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Sub-headings such as the “Setting / Research Context, Sample / Sampling, Data Collection, Data Analysis, Instruments, Reliability and Validity can be used in this section. Depending on the scope and objectives of the study, the author is free to choose among these or other relevant sub-headings while explaining the method. </w:t>
      </w:r>
    </w:p>
    <w:p w14:paraId="255DF3B2" w14:textId="77777777" w:rsidR="00551202" w:rsidRPr="00990922" w:rsidRDefault="00551202" w:rsidP="00551202">
      <w:pPr>
        <w:spacing w:after="120"/>
        <w:rPr>
          <w:rFonts w:ascii="Palatino Linotype" w:hAnsi="Palatino Linotype"/>
          <w:b/>
          <w:color w:val="002060"/>
          <w:sz w:val="22"/>
          <w:szCs w:val="22"/>
          <w:lang w:val="en-GB"/>
        </w:rPr>
      </w:pPr>
      <w:r w:rsidRPr="00990922">
        <w:rPr>
          <w:rFonts w:ascii="Palatino Linotype" w:hAnsi="Palatino Linotype"/>
          <w:b/>
          <w:color w:val="002060"/>
          <w:sz w:val="22"/>
          <w:szCs w:val="22"/>
          <w:lang w:val="en-GB"/>
        </w:rPr>
        <w:t>FINDINGS</w:t>
      </w:r>
    </w:p>
    <w:p w14:paraId="205AC26A" w14:textId="4766F5DD" w:rsidR="00551202" w:rsidRPr="00A17DB9" w:rsidRDefault="00551202" w:rsidP="00551202">
      <w:pPr>
        <w:spacing w:after="120"/>
        <w:ind w:firstLine="284"/>
        <w:jc w:val="both"/>
        <w:rPr>
          <w:rFonts w:ascii="Palatino Linotype" w:hAnsi="Palatino Linotype"/>
          <w:sz w:val="22"/>
          <w:szCs w:val="22"/>
          <w:lang w:val="en-GB"/>
        </w:rPr>
      </w:pPr>
      <w:r w:rsidRPr="00A17DB9">
        <w:rPr>
          <w:rFonts w:ascii="Palatino Linotype" w:hAnsi="Palatino Linotype"/>
          <w:sz w:val="22"/>
          <w:szCs w:val="22"/>
          <w:lang w:val="en-GB"/>
        </w:rPr>
        <w:t xml:space="preserve">The Findings section should present the outcomes of the research in the form of written text, tables, and figures, along with an explanation of the meaning behind these outcomes. The results should be presented in a specific sequence and with utmost clarity. Tables and figures </w:t>
      </w:r>
      <w:r w:rsidRPr="00A17DB9">
        <w:rPr>
          <w:rFonts w:ascii="Palatino Linotype" w:hAnsi="Palatino Linotype"/>
          <w:sz w:val="22"/>
          <w:szCs w:val="22"/>
          <w:lang w:val="en-GB"/>
        </w:rPr>
        <w:lastRenderedPageBreak/>
        <w:t xml:space="preserve">must adhere to the formatting guidelines outlined in APA 7. When presenting the results, it is important to make reference to </w:t>
      </w:r>
      <w:r w:rsidR="00A31AFE">
        <w:rPr>
          <w:rFonts w:ascii="Palatino Linotype" w:hAnsi="Palatino Linotype"/>
          <w:sz w:val="22"/>
          <w:szCs w:val="22"/>
          <w:lang w:val="en-GB"/>
        </w:rPr>
        <w:t xml:space="preserve">the </w:t>
      </w:r>
      <w:bookmarkStart w:id="4" w:name="_GoBack"/>
      <w:bookmarkEnd w:id="4"/>
      <w:r w:rsidRPr="00A17DB9">
        <w:rPr>
          <w:rFonts w:ascii="Palatino Linotype" w:hAnsi="Palatino Linotype"/>
          <w:sz w:val="22"/>
          <w:szCs w:val="22"/>
          <w:lang w:val="en-GB"/>
        </w:rPr>
        <w:t>pertinent tables and figures. The choice of sub-headings to present the results can vary depending on the study's scope and objectives. For such instances, it is recommended to use the Second Order Heading style.</w:t>
      </w:r>
    </w:p>
    <w:p w14:paraId="54E132AD" w14:textId="77777777" w:rsidR="00551202" w:rsidRPr="00990922" w:rsidRDefault="00551202" w:rsidP="00551202">
      <w:pPr>
        <w:spacing w:after="120"/>
        <w:jc w:val="both"/>
        <w:rPr>
          <w:rFonts w:ascii="Palatino Linotype" w:hAnsi="Palatino Linotype"/>
          <w:color w:val="002060"/>
          <w:sz w:val="22"/>
          <w:szCs w:val="22"/>
          <w:lang w:val="en-GB"/>
        </w:rPr>
      </w:pPr>
      <w:r w:rsidRPr="00990922">
        <w:rPr>
          <w:rFonts w:ascii="Palatino Linotype" w:hAnsi="Palatino Linotype"/>
          <w:b/>
          <w:color w:val="002060"/>
          <w:sz w:val="22"/>
          <w:szCs w:val="22"/>
          <w:lang w:val="en-GB"/>
        </w:rPr>
        <w:t>Second Order Heading</w:t>
      </w:r>
    </w:p>
    <w:p w14:paraId="5E61EC57" w14:textId="77777777" w:rsidR="00551202" w:rsidRDefault="00551202" w:rsidP="00551202">
      <w:pPr>
        <w:spacing w:after="120"/>
        <w:ind w:firstLine="284"/>
        <w:jc w:val="both"/>
        <w:rPr>
          <w:rFonts w:ascii="Palatino Linotype" w:hAnsi="Palatino Linotype"/>
          <w:sz w:val="22"/>
          <w:szCs w:val="22"/>
          <w:lang w:val="en-GB"/>
        </w:rPr>
      </w:pPr>
      <w:r w:rsidRPr="00A17DB9">
        <w:rPr>
          <w:rFonts w:ascii="Palatino Linotype" w:hAnsi="Palatino Linotype"/>
          <w:sz w:val="22"/>
          <w:szCs w:val="22"/>
          <w:lang w:val="en-GB"/>
        </w:rPr>
        <w:t>The Findings section should present the outcomes of the research in the form of written text, tables, and figures, along with an explanation of the meaning behind these outcomes. The results should be presented in a specific sequence and with utmost clarity. Tables and figures must adhere to the formatting guidelines outlined in APA 7. When presenting the results, it is important to make reference to pertinent tables and figures. The choice of sub-headings to present the results can vary depending on the study's scope and objectives. For such instances, it is recommended to use the Second Order Heading style.</w:t>
      </w:r>
      <w:r>
        <w:rPr>
          <w:rFonts w:ascii="Palatino Linotype" w:hAnsi="Palatino Linotype"/>
          <w:sz w:val="22"/>
          <w:szCs w:val="22"/>
          <w:lang w:val="en-GB"/>
        </w:rPr>
        <w:t xml:space="preserve"> </w:t>
      </w:r>
    </w:p>
    <w:p w14:paraId="6DB4A91C" w14:textId="77777777" w:rsidR="00551202" w:rsidRPr="00BF3274" w:rsidRDefault="00551202" w:rsidP="00551202">
      <w:pPr>
        <w:spacing w:after="120"/>
        <w:jc w:val="both"/>
        <w:rPr>
          <w:rFonts w:ascii="Palatino Linotype" w:hAnsi="Palatino Linotype"/>
          <w:sz w:val="22"/>
          <w:szCs w:val="22"/>
          <w:lang w:val="en-GB"/>
        </w:rPr>
      </w:pPr>
      <w:bookmarkStart w:id="5" w:name="_Hlk156816969"/>
      <w:r w:rsidRPr="00BF3274">
        <w:rPr>
          <w:rFonts w:ascii="Palatino Linotype" w:hAnsi="Palatino Linotype"/>
          <w:b/>
          <w:sz w:val="22"/>
          <w:szCs w:val="22"/>
          <w:lang w:val="en-GB"/>
        </w:rPr>
        <w:t>Table 1</w:t>
      </w:r>
      <w:r w:rsidRPr="00BF3274">
        <w:rPr>
          <w:rFonts w:ascii="Palatino Linotype" w:hAnsi="Palatino Linotype"/>
          <w:sz w:val="22"/>
          <w:szCs w:val="22"/>
          <w:lang w:val="en-GB"/>
        </w:rPr>
        <w:t>. Table Description</w:t>
      </w:r>
    </w:p>
    <w:bookmarkEnd w:id="5"/>
    <w:tbl>
      <w:tblPr>
        <w:tblW w:w="4975" w:type="pct"/>
        <w:tblLook w:val="04A0" w:firstRow="1" w:lastRow="0" w:firstColumn="1" w:lastColumn="0" w:noHBand="0" w:noVBand="1"/>
      </w:tblPr>
      <w:tblGrid>
        <w:gridCol w:w="2547"/>
        <w:gridCol w:w="1562"/>
        <w:gridCol w:w="1067"/>
        <w:gridCol w:w="1396"/>
        <w:gridCol w:w="1071"/>
        <w:gridCol w:w="1385"/>
      </w:tblGrid>
      <w:tr w:rsidR="00551202" w:rsidRPr="00BF3274" w14:paraId="62FB50AD" w14:textId="77777777" w:rsidTr="00625697">
        <w:trPr>
          <w:trHeight w:val="369"/>
        </w:trPr>
        <w:tc>
          <w:tcPr>
            <w:tcW w:w="0" w:type="auto"/>
            <w:tcBorders>
              <w:top w:val="single" w:sz="4" w:space="0" w:color="000000"/>
              <w:left w:val="nil"/>
              <w:bottom w:val="single" w:sz="4" w:space="0" w:color="auto"/>
              <w:right w:val="nil"/>
            </w:tcBorders>
            <w:vAlign w:val="center"/>
            <w:hideMark/>
          </w:tcPr>
          <w:p w14:paraId="46C87967" w14:textId="77777777" w:rsidR="00551202" w:rsidRPr="00BF3274" w:rsidRDefault="00551202" w:rsidP="00625697">
            <w:pPr>
              <w:spacing w:after="120"/>
              <w:jc w:val="both"/>
              <w:rPr>
                <w:rFonts w:ascii="Palatino Linotype" w:hAnsi="Palatino Linotype"/>
                <w:sz w:val="20"/>
                <w:szCs w:val="20"/>
                <w:lang w:val="en-GB"/>
              </w:rPr>
            </w:pPr>
          </w:p>
        </w:tc>
        <w:tc>
          <w:tcPr>
            <w:tcW w:w="1456" w:type="pct"/>
            <w:gridSpan w:val="2"/>
            <w:tcBorders>
              <w:top w:val="single" w:sz="4" w:space="0" w:color="auto"/>
              <w:left w:val="nil"/>
              <w:bottom w:val="nil"/>
              <w:right w:val="nil"/>
            </w:tcBorders>
            <w:vAlign w:val="center"/>
          </w:tcPr>
          <w:p w14:paraId="13E6435B" w14:textId="77777777" w:rsidR="00551202" w:rsidRPr="00552E21" w:rsidRDefault="00551202" w:rsidP="00625697">
            <w:pPr>
              <w:spacing w:after="120"/>
              <w:jc w:val="both"/>
              <w:rPr>
                <w:rFonts w:ascii="Palatino Linotype" w:hAnsi="Palatino Linotype"/>
                <w:b/>
                <w:sz w:val="20"/>
                <w:szCs w:val="20"/>
                <w:lang w:val="en-GB"/>
              </w:rPr>
            </w:pPr>
            <w:r w:rsidRPr="00552E21">
              <w:rPr>
                <w:rFonts w:ascii="Palatino Linotype" w:hAnsi="Palatino Linotype"/>
                <w:b/>
                <w:sz w:val="20"/>
                <w:szCs w:val="20"/>
                <w:lang w:val="en-GB"/>
              </w:rPr>
              <w:t>Title</w:t>
            </w:r>
          </w:p>
        </w:tc>
        <w:tc>
          <w:tcPr>
            <w:tcW w:w="1366" w:type="pct"/>
            <w:gridSpan w:val="2"/>
            <w:tcBorders>
              <w:top w:val="single" w:sz="4" w:space="0" w:color="auto"/>
              <w:left w:val="nil"/>
              <w:bottom w:val="nil"/>
              <w:right w:val="nil"/>
            </w:tcBorders>
            <w:vAlign w:val="center"/>
            <w:hideMark/>
          </w:tcPr>
          <w:p w14:paraId="03B2B2DC" w14:textId="77777777" w:rsidR="00551202" w:rsidRPr="00552E21" w:rsidRDefault="00551202" w:rsidP="00625697">
            <w:pPr>
              <w:spacing w:after="120"/>
              <w:jc w:val="both"/>
              <w:rPr>
                <w:rFonts w:ascii="Palatino Linotype" w:hAnsi="Palatino Linotype"/>
                <w:b/>
                <w:sz w:val="20"/>
                <w:szCs w:val="20"/>
                <w:lang w:val="en-GB"/>
              </w:rPr>
            </w:pPr>
            <w:r w:rsidRPr="00552E21">
              <w:rPr>
                <w:rFonts w:ascii="Palatino Linotype" w:hAnsi="Palatino Linotype"/>
                <w:b/>
                <w:sz w:val="20"/>
                <w:szCs w:val="20"/>
                <w:lang w:val="en-GB"/>
              </w:rPr>
              <w:t>%</w:t>
            </w:r>
          </w:p>
        </w:tc>
        <w:tc>
          <w:tcPr>
            <w:tcW w:w="0" w:type="auto"/>
            <w:tcBorders>
              <w:top w:val="single" w:sz="4" w:space="0" w:color="000000"/>
              <w:left w:val="nil"/>
              <w:bottom w:val="single" w:sz="4" w:space="0" w:color="auto"/>
              <w:right w:val="nil"/>
            </w:tcBorders>
            <w:vAlign w:val="center"/>
            <w:hideMark/>
          </w:tcPr>
          <w:p w14:paraId="79844942" w14:textId="77777777" w:rsidR="00551202" w:rsidRPr="00BF3274" w:rsidRDefault="00551202" w:rsidP="00625697">
            <w:pPr>
              <w:spacing w:after="120"/>
              <w:jc w:val="both"/>
              <w:rPr>
                <w:rFonts w:ascii="Palatino Linotype" w:hAnsi="Palatino Linotype"/>
                <w:sz w:val="22"/>
                <w:szCs w:val="22"/>
                <w:lang w:val="en-GB"/>
              </w:rPr>
            </w:pPr>
          </w:p>
        </w:tc>
      </w:tr>
      <w:tr w:rsidR="00551202" w:rsidRPr="00BF3274" w14:paraId="21FF1E54" w14:textId="77777777" w:rsidTr="00625697">
        <w:trPr>
          <w:trHeight w:val="395"/>
        </w:trPr>
        <w:tc>
          <w:tcPr>
            <w:tcW w:w="1411" w:type="pct"/>
            <w:tcBorders>
              <w:top w:val="single" w:sz="4" w:space="0" w:color="auto"/>
              <w:left w:val="nil"/>
              <w:bottom w:val="nil"/>
              <w:right w:val="nil"/>
            </w:tcBorders>
            <w:vAlign w:val="center"/>
            <w:hideMark/>
          </w:tcPr>
          <w:p w14:paraId="5E52E5AC" w14:textId="77777777" w:rsidR="00551202" w:rsidRPr="00552E21" w:rsidRDefault="00551202" w:rsidP="00625697">
            <w:pPr>
              <w:spacing w:after="120"/>
              <w:jc w:val="both"/>
              <w:rPr>
                <w:rFonts w:ascii="Palatino Linotype" w:hAnsi="Palatino Linotype"/>
                <w:bCs/>
                <w:sz w:val="20"/>
                <w:szCs w:val="20"/>
                <w:lang w:val="en-GB"/>
              </w:rPr>
            </w:pPr>
            <w:r w:rsidRPr="00552E21">
              <w:rPr>
                <w:rFonts w:ascii="Palatino Linotype" w:hAnsi="Palatino Linotype"/>
                <w:bCs/>
                <w:sz w:val="20"/>
                <w:szCs w:val="20"/>
                <w:lang w:val="en-GB"/>
              </w:rPr>
              <w:t>Title</w:t>
            </w:r>
          </w:p>
        </w:tc>
        <w:tc>
          <w:tcPr>
            <w:tcW w:w="865" w:type="pct"/>
            <w:tcBorders>
              <w:top w:val="single" w:sz="4" w:space="0" w:color="auto"/>
              <w:left w:val="nil"/>
              <w:bottom w:val="nil"/>
              <w:right w:val="nil"/>
            </w:tcBorders>
            <w:noWrap/>
            <w:vAlign w:val="center"/>
            <w:hideMark/>
          </w:tcPr>
          <w:p w14:paraId="2D41D5BF" w14:textId="77777777" w:rsidR="00551202" w:rsidRPr="00BF3274" w:rsidRDefault="00551202" w:rsidP="00625697">
            <w:pPr>
              <w:spacing w:after="120"/>
              <w:jc w:val="both"/>
              <w:rPr>
                <w:rFonts w:ascii="Palatino Linotype" w:hAnsi="Palatino Linotype"/>
                <w:sz w:val="20"/>
                <w:szCs w:val="20"/>
                <w:lang w:val="en-GB"/>
              </w:rPr>
            </w:pPr>
            <w:r w:rsidRPr="00BF3274">
              <w:rPr>
                <w:rFonts w:ascii="Palatino Linotype" w:hAnsi="Palatino Linotype"/>
                <w:sz w:val="20"/>
                <w:szCs w:val="20"/>
                <w:lang w:val="en-GB"/>
              </w:rPr>
              <w:t>10</w:t>
            </w:r>
          </w:p>
        </w:tc>
        <w:tc>
          <w:tcPr>
            <w:tcW w:w="591" w:type="pct"/>
            <w:tcBorders>
              <w:top w:val="single" w:sz="4" w:space="0" w:color="auto"/>
              <w:left w:val="nil"/>
              <w:bottom w:val="nil"/>
              <w:right w:val="nil"/>
            </w:tcBorders>
            <w:noWrap/>
            <w:vAlign w:val="center"/>
            <w:hideMark/>
          </w:tcPr>
          <w:p w14:paraId="51B1C731" w14:textId="77777777" w:rsidR="00551202" w:rsidRPr="00BF3274" w:rsidRDefault="00551202" w:rsidP="00625697">
            <w:pPr>
              <w:spacing w:after="120"/>
              <w:jc w:val="both"/>
              <w:rPr>
                <w:rFonts w:ascii="Palatino Linotype" w:hAnsi="Palatino Linotype"/>
                <w:sz w:val="20"/>
                <w:szCs w:val="20"/>
                <w:lang w:val="en-GB"/>
              </w:rPr>
            </w:pPr>
          </w:p>
        </w:tc>
        <w:tc>
          <w:tcPr>
            <w:tcW w:w="773" w:type="pct"/>
            <w:tcBorders>
              <w:top w:val="single" w:sz="4" w:space="0" w:color="auto"/>
              <w:left w:val="nil"/>
              <w:bottom w:val="nil"/>
              <w:right w:val="nil"/>
            </w:tcBorders>
            <w:noWrap/>
            <w:vAlign w:val="center"/>
            <w:hideMark/>
          </w:tcPr>
          <w:p w14:paraId="2C339598" w14:textId="77777777" w:rsidR="00551202" w:rsidRPr="00BF3274" w:rsidRDefault="00551202" w:rsidP="00625697">
            <w:pPr>
              <w:spacing w:after="120"/>
              <w:jc w:val="both"/>
              <w:rPr>
                <w:rFonts w:ascii="Palatino Linotype" w:hAnsi="Palatino Linotype"/>
                <w:sz w:val="20"/>
                <w:szCs w:val="20"/>
                <w:lang w:val="en-GB"/>
              </w:rPr>
            </w:pPr>
            <w:r w:rsidRPr="00BF3274">
              <w:rPr>
                <w:rFonts w:ascii="Palatino Linotype" w:hAnsi="Palatino Linotype"/>
                <w:sz w:val="20"/>
                <w:szCs w:val="20"/>
                <w:lang w:val="en-GB"/>
              </w:rPr>
              <w:t>16</w:t>
            </w:r>
          </w:p>
        </w:tc>
        <w:tc>
          <w:tcPr>
            <w:tcW w:w="593" w:type="pct"/>
            <w:tcBorders>
              <w:top w:val="single" w:sz="4" w:space="0" w:color="auto"/>
              <w:left w:val="nil"/>
              <w:bottom w:val="nil"/>
              <w:right w:val="nil"/>
            </w:tcBorders>
            <w:noWrap/>
            <w:vAlign w:val="center"/>
            <w:hideMark/>
          </w:tcPr>
          <w:p w14:paraId="51FEA62F" w14:textId="77777777" w:rsidR="00551202" w:rsidRPr="00BF3274" w:rsidRDefault="00551202" w:rsidP="00625697">
            <w:pPr>
              <w:spacing w:after="120"/>
              <w:jc w:val="both"/>
              <w:rPr>
                <w:rFonts w:ascii="Palatino Linotype" w:hAnsi="Palatino Linotype"/>
                <w:sz w:val="20"/>
                <w:szCs w:val="20"/>
                <w:lang w:val="en-GB"/>
              </w:rPr>
            </w:pPr>
          </w:p>
        </w:tc>
        <w:tc>
          <w:tcPr>
            <w:tcW w:w="767" w:type="pct"/>
            <w:vMerge w:val="restart"/>
            <w:tcBorders>
              <w:top w:val="single" w:sz="4" w:space="0" w:color="auto"/>
              <w:left w:val="nil"/>
              <w:bottom w:val="single" w:sz="4" w:space="0" w:color="000000"/>
              <w:right w:val="nil"/>
            </w:tcBorders>
            <w:noWrap/>
            <w:vAlign w:val="center"/>
            <w:hideMark/>
          </w:tcPr>
          <w:p w14:paraId="313A3B3B" w14:textId="77777777" w:rsidR="00551202" w:rsidRPr="00BF3274" w:rsidRDefault="00551202" w:rsidP="00625697">
            <w:pPr>
              <w:spacing w:after="120"/>
              <w:jc w:val="both"/>
              <w:rPr>
                <w:rFonts w:ascii="Palatino Linotype" w:hAnsi="Palatino Linotype"/>
                <w:sz w:val="22"/>
                <w:szCs w:val="22"/>
                <w:lang w:val="en-GB"/>
              </w:rPr>
            </w:pPr>
          </w:p>
        </w:tc>
      </w:tr>
      <w:tr w:rsidR="00551202" w:rsidRPr="00BF3274" w14:paraId="183BDD26" w14:textId="77777777" w:rsidTr="00625697">
        <w:trPr>
          <w:trHeight w:val="395"/>
        </w:trPr>
        <w:tc>
          <w:tcPr>
            <w:tcW w:w="1411" w:type="pct"/>
            <w:tcBorders>
              <w:top w:val="nil"/>
              <w:left w:val="nil"/>
              <w:bottom w:val="single" w:sz="4" w:space="0" w:color="000000"/>
              <w:right w:val="nil"/>
            </w:tcBorders>
            <w:vAlign w:val="center"/>
            <w:hideMark/>
          </w:tcPr>
          <w:p w14:paraId="533B3277" w14:textId="77777777" w:rsidR="00551202" w:rsidRPr="00552E21" w:rsidRDefault="00551202" w:rsidP="00625697">
            <w:pPr>
              <w:spacing w:after="120"/>
              <w:jc w:val="both"/>
              <w:rPr>
                <w:rFonts w:ascii="Palatino Linotype" w:hAnsi="Palatino Linotype"/>
                <w:bCs/>
                <w:sz w:val="20"/>
                <w:szCs w:val="20"/>
                <w:lang w:val="en-GB"/>
              </w:rPr>
            </w:pPr>
            <w:r w:rsidRPr="00552E21">
              <w:rPr>
                <w:rFonts w:ascii="Palatino Linotype" w:hAnsi="Palatino Linotype"/>
                <w:bCs/>
                <w:sz w:val="20"/>
                <w:szCs w:val="20"/>
                <w:lang w:val="en-GB"/>
              </w:rPr>
              <w:t>Title</w:t>
            </w:r>
          </w:p>
        </w:tc>
        <w:tc>
          <w:tcPr>
            <w:tcW w:w="865" w:type="pct"/>
            <w:tcBorders>
              <w:top w:val="nil"/>
              <w:left w:val="nil"/>
              <w:bottom w:val="single" w:sz="4" w:space="0" w:color="000000"/>
              <w:right w:val="nil"/>
            </w:tcBorders>
            <w:noWrap/>
            <w:vAlign w:val="center"/>
            <w:hideMark/>
          </w:tcPr>
          <w:p w14:paraId="210BD0AE" w14:textId="77777777" w:rsidR="00551202" w:rsidRPr="00BF3274" w:rsidRDefault="00551202" w:rsidP="00625697">
            <w:pPr>
              <w:spacing w:after="120"/>
              <w:jc w:val="both"/>
              <w:rPr>
                <w:rFonts w:ascii="Palatino Linotype" w:hAnsi="Palatino Linotype"/>
                <w:sz w:val="20"/>
                <w:szCs w:val="20"/>
                <w:lang w:val="en-GB"/>
              </w:rPr>
            </w:pPr>
            <w:r w:rsidRPr="00BF3274">
              <w:rPr>
                <w:rFonts w:ascii="Palatino Linotype" w:hAnsi="Palatino Linotype"/>
                <w:sz w:val="20"/>
                <w:szCs w:val="20"/>
                <w:lang w:val="en-GB"/>
              </w:rPr>
              <w:t>12</w:t>
            </w:r>
          </w:p>
        </w:tc>
        <w:tc>
          <w:tcPr>
            <w:tcW w:w="591" w:type="pct"/>
            <w:tcBorders>
              <w:top w:val="nil"/>
              <w:left w:val="nil"/>
              <w:bottom w:val="single" w:sz="4" w:space="0" w:color="000000"/>
              <w:right w:val="nil"/>
            </w:tcBorders>
            <w:noWrap/>
            <w:vAlign w:val="center"/>
            <w:hideMark/>
          </w:tcPr>
          <w:p w14:paraId="5D5167B2" w14:textId="77777777" w:rsidR="00551202" w:rsidRPr="00BF3274" w:rsidRDefault="00551202" w:rsidP="00625697">
            <w:pPr>
              <w:spacing w:after="120"/>
              <w:jc w:val="both"/>
              <w:rPr>
                <w:rFonts w:ascii="Palatino Linotype" w:hAnsi="Palatino Linotype"/>
                <w:sz w:val="20"/>
                <w:szCs w:val="20"/>
                <w:lang w:val="en-GB"/>
              </w:rPr>
            </w:pPr>
          </w:p>
        </w:tc>
        <w:tc>
          <w:tcPr>
            <w:tcW w:w="773" w:type="pct"/>
            <w:tcBorders>
              <w:top w:val="nil"/>
              <w:left w:val="nil"/>
              <w:bottom w:val="single" w:sz="4" w:space="0" w:color="000000"/>
              <w:right w:val="nil"/>
            </w:tcBorders>
            <w:noWrap/>
            <w:vAlign w:val="center"/>
            <w:hideMark/>
          </w:tcPr>
          <w:p w14:paraId="1703F241" w14:textId="77777777" w:rsidR="00551202" w:rsidRPr="00BF3274" w:rsidRDefault="00551202" w:rsidP="00625697">
            <w:pPr>
              <w:spacing w:after="120"/>
              <w:jc w:val="both"/>
              <w:rPr>
                <w:rFonts w:ascii="Palatino Linotype" w:hAnsi="Palatino Linotype"/>
                <w:sz w:val="20"/>
                <w:szCs w:val="20"/>
                <w:lang w:val="en-GB"/>
              </w:rPr>
            </w:pPr>
            <w:r w:rsidRPr="00BF3274">
              <w:rPr>
                <w:rFonts w:ascii="Palatino Linotype" w:hAnsi="Palatino Linotype"/>
                <w:sz w:val="20"/>
                <w:szCs w:val="20"/>
                <w:lang w:val="en-GB"/>
              </w:rPr>
              <w:t>6</w:t>
            </w:r>
          </w:p>
        </w:tc>
        <w:tc>
          <w:tcPr>
            <w:tcW w:w="593" w:type="pct"/>
            <w:tcBorders>
              <w:top w:val="nil"/>
              <w:left w:val="nil"/>
              <w:bottom w:val="single" w:sz="4" w:space="0" w:color="000000"/>
              <w:right w:val="nil"/>
            </w:tcBorders>
            <w:noWrap/>
            <w:vAlign w:val="center"/>
            <w:hideMark/>
          </w:tcPr>
          <w:p w14:paraId="0D71723F" w14:textId="77777777" w:rsidR="00551202" w:rsidRPr="00BF3274" w:rsidRDefault="00551202" w:rsidP="00625697">
            <w:pPr>
              <w:spacing w:after="120"/>
              <w:jc w:val="both"/>
              <w:rPr>
                <w:rFonts w:ascii="Palatino Linotype" w:hAnsi="Palatino Linotype"/>
                <w:sz w:val="20"/>
                <w:szCs w:val="20"/>
                <w:lang w:val="en-GB"/>
              </w:rPr>
            </w:pPr>
          </w:p>
        </w:tc>
        <w:tc>
          <w:tcPr>
            <w:tcW w:w="0" w:type="auto"/>
            <w:vMerge/>
            <w:tcBorders>
              <w:top w:val="single" w:sz="4" w:space="0" w:color="auto"/>
              <w:left w:val="nil"/>
              <w:bottom w:val="single" w:sz="4" w:space="0" w:color="000000"/>
              <w:right w:val="nil"/>
            </w:tcBorders>
            <w:vAlign w:val="center"/>
            <w:hideMark/>
          </w:tcPr>
          <w:p w14:paraId="54388B11" w14:textId="77777777" w:rsidR="00551202" w:rsidRPr="00BF3274" w:rsidRDefault="00551202" w:rsidP="00625697">
            <w:pPr>
              <w:spacing w:after="120"/>
              <w:jc w:val="both"/>
              <w:rPr>
                <w:rFonts w:ascii="Palatino Linotype" w:hAnsi="Palatino Linotype"/>
                <w:b/>
                <w:sz w:val="22"/>
                <w:szCs w:val="22"/>
                <w:lang w:val="en-GB"/>
              </w:rPr>
            </w:pPr>
          </w:p>
        </w:tc>
      </w:tr>
    </w:tbl>
    <w:p w14:paraId="4B9FC9B4" w14:textId="77777777" w:rsidR="00551202" w:rsidRDefault="00551202" w:rsidP="00551202">
      <w:pPr>
        <w:spacing w:after="120"/>
        <w:jc w:val="both"/>
        <w:rPr>
          <w:rFonts w:ascii="Palatino Linotype" w:hAnsi="Palatino Linotype"/>
          <w:sz w:val="22"/>
          <w:szCs w:val="22"/>
          <w:lang w:val="en-GB"/>
        </w:rPr>
      </w:pPr>
    </w:p>
    <w:p w14:paraId="4C09E27F" w14:textId="77777777" w:rsidR="00551202" w:rsidRPr="00A17DB9" w:rsidRDefault="00551202" w:rsidP="00551202">
      <w:pPr>
        <w:spacing w:after="120"/>
        <w:ind w:firstLine="284"/>
        <w:jc w:val="both"/>
        <w:rPr>
          <w:rFonts w:ascii="Palatino Linotype" w:hAnsi="Palatino Linotype"/>
          <w:sz w:val="22"/>
          <w:szCs w:val="22"/>
          <w:lang w:val="en-GB"/>
        </w:rPr>
      </w:pPr>
      <w:r w:rsidRPr="00A17DB9">
        <w:rPr>
          <w:rFonts w:ascii="Palatino Linotype" w:hAnsi="Palatino Linotype"/>
          <w:sz w:val="22"/>
          <w:szCs w:val="22"/>
          <w:lang w:val="en-GB"/>
        </w:rPr>
        <w:t>The Findings section should present the outcomes of the research in the form of written text, tables, and figures, along with an explanation of the meaning behind these outcomes. The results should be presented in a specific sequence and with utmost clarity. Tables and figures must adhere to the formatting guidelines outlined in APA 7. When presenting the results, it is important to make reference to pertinent tables and figures. The choice of sub-headings to present the results can vary depending on the study's scope and objectives. For such instances, it is recommended to use the Second Order Heading style.</w:t>
      </w:r>
    </w:p>
    <w:p w14:paraId="3242EF64" w14:textId="77777777" w:rsidR="00551202" w:rsidRPr="00BF3274" w:rsidRDefault="00E6710D" w:rsidP="00551202">
      <w:pPr>
        <w:spacing w:after="120"/>
        <w:jc w:val="center"/>
        <w:rPr>
          <w:rFonts w:ascii="Palatino Linotype" w:hAnsi="Palatino Linotype"/>
          <w:b/>
          <w:sz w:val="22"/>
          <w:szCs w:val="22"/>
          <w:lang w:val="en-GB"/>
        </w:rPr>
      </w:pPr>
      <w:r w:rsidRPr="00E6710D">
        <w:rPr>
          <w:rFonts w:ascii="Palatino Linotype" w:hAnsi="Palatino Linotype"/>
          <w:b/>
          <w:noProof/>
          <w:sz w:val="22"/>
          <w:szCs w:val="22"/>
        </w:rPr>
        <w:drawing>
          <wp:inline distT="0" distB="0" distL="0" distR="0" wp14:anchorId="38573609" wp14:editId="04C0C2BA">
            <wp:extent cx="2015836" cy="2015836"/>
            <wp:effectExtent l="0" t="0" r="0" b="0"/>
            <wp:docPr id="3" name="Resim 3" descr="C:\Users\pc\Desktop\JEES\WEBSITE\JEES-logov1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JEES\WEBSITE\JEES-logov1_no-b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455" cy="2028455"/>
                    </a:xfrm>
                    <a:prstGeom prst="rect">
                      <a:avLst/>
                    </a:prstGeom>
                    <a:noFill/>
                    <a:ln>
                      <a:noFill/>
                    </a:ln>
                  </pic:spPr>
                </pic:pic>
              </a:graphicData>
            </a:graphic>
          </wp:inline>
        </w:drawing>
      </w:r>
    </w:p>
    <w:p w14:paraId="4CE68D38" w14:textId="77777777" w:rsidR="00551202" w:rsidRPr="00BF3274" w:rsidRDefault="00551202" w:rsidP="00551202">
      <w:pPr>
        <w:spacing w:after="120"/>
        <w:jc w:val="center"/>
        <w:rPr>
          <w:rFonts w:ascii="Palatino Linotype" w:hAnsi="Palatino Linotype"/>
          <w:b/>
          <w:sz w:val="22"/>
          <w:szCs w:val="22"/>
          <w:lang w:val="en-GB"/>
        </w:rPr>
      </w:pPr>
      <w:r w:rsidRPr="00BF3274">
        <w:rPr>
          <w:rFonts w:ascii="Palatino Linotype" w:hAnsi="Palatino Linotype"/>
          <w:b/>
          <w:sz w:val="22"/>
          <w:szCs w:val="22"/>
          <w:lang w:val="en-GB"/>
        </w:rPr>
        <w:t xml:space="preserve">Figure 1. </w:t>
      </w:r>
      <w:r w:rsidRPr="00BF3274">
        <w:rPr>
          <w:rFonts w:ascii="Palatino Linotype" w:hAnsi="Palatino Linotype"/>
          <w:bCs/>
          <w:sz w:val="22"/>
          <w:szCs w:val="22"/>
          <w:lang w:val="en-GB"/>
        </w:rPr>
        <w:t>Figure Description</w:t>
      </w:r>
    </w:p>
    <w:p w14:paraId="43C47888" w14:textId="77777777" w:rsidR="00551202" w:rsidRPr="00A17DB9" w:rsidRDefault="00551202" w:rsidP="00551202">
      <w:pPr>
        <w:spacing w:after="120"/>
        <w:ind w:firstLine="284"/>
        <w:jc w:val="both"/>
        <w:rPr>
          <w:rFonts w:ascii="Palatino Linotype" w:hAnsi="Palatino Linotype"/>
          <w:sz w:val="22"/>
          <w:szCs w:val="22"/>
          <w:lang w:val="en-GB"/>
        </w:rPr>
      </w:pPr>
      <w:r w:rsidRPr="00A17DB9">
        <w:rPr>
          <w:rFonts w:ascii="Palatino Linotype" w:hAnsi="Palatino Linotype"/>
          <w:sz w:val="22"/>
          <w:szCs w:val="22"/>
          <w:lang w:val="en-GB"/>
        </w:rPr>
        <w:t xml:space="preserve">The Findings section should present the outcomes of the research in the form of written text, tables, and figures, along with an explanation of the meaning behind these outcomes. The results should be presented in a specific sequence and with utmost clarity. Tables and figures must adhere to the formatting guidelines outlined in APA 7. When presenting the results, it is important to make reference to pertinent tables and figures. The choice of sub-headings to </w:t>
      </w:r>
      <w:r w:rsidRPr="00A17DB9">
        <w:rPr>
          <w:rFonts w:ascii="Palatino Linotype" w:hAnsi="Palatino Linotype"/>
          <w:sz w:val="22"/>
          <w:szCs w:val="22"/>
          <w:lang w:val="en-GB"/>
        </w:rPr>
        <w:lastRenderedPageBreak/>
        <w:t>present the results can vary depending on the study's scope and objectives. For such instances, it is recommended to use the Second Order Heading style.</w:t>
      </w:r>
    </w:p>
    <w:p w14:paraId="6350D56B" w14:textId="77777777" w:rsidR="00551202" w:rsidRPr="00990922" w:rsidRDefault="00551202" w:rsidP="00551202">
      <w:pPr>
        <w:spacing w:after="120"/>
        <w:rPr>
          <w:rFonts w:ascii="Palatino Linotype" w:hAnsi="Palatino Linotype"/>
          <w:color w:val="002060"/>
          <w:sz w:val="22"/>
          <w:szCs w:val="22"/>
          <w:lang w:val="en-GB"/>
        </w:rPr>
      </w:pPr>
      <w:r w:rsidRPr="00990922">
        <w:rPr>
          <w:rFonts w:ascii="Palatino Linotype" w:hAnsi="Palatino Linotype"/>
          <w:b/>
          <w:color w:val="002060"/>
          <w:sz w:val="22"/>
          <w:szCs w:val="22"/>
          <w:lang w:val="en-GB"/>
        </w:rPr>
        <w:t>DISCUSSION AND CONCLUSION</w:t>
      </w:r>
    </w:p>
    <w:p w14:paraId="2F1845CF" w14:textId="77777777" w:rsidR="00551202"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The findings should be thoroughly discussed in this section. </w:t>
      </w:r>
      <w:r w:rsidRPr="00CD3F3B">
        <w:rPr>
          <w:rFonts w:ascii="Palatino Linotype" w:hAnsi="Palatino Linotype"/>
          <w:sz w:val="22"/>
          <w:szCs w:val="22"/>
          <w:lang w:val="en-GB"/>
        </w:rPr>
        <w:t>To enhance the discussion, it is advisable to cite pertinent studies from the existing literature.</w:t>
      </w:r>
      <w:r>
        <w:rPr>
          <w:rFonts w:ascii="Palatino Linotype" w:hAnsi="Palatino Linotype"/>
          <w:sz w:val="22"/>
          <w:szCs w:val="22"/>
          <w:lang w:val="en-GB"/>
        </w:rPr>
        <w:t xml:space="preserve"> It is important to refer to recent scholarly publications. The authors should try to avoid referring to scam or predatory publications </w:t>
      </w:r>
      <w:r w:rsidRPr="00CD3F3B">
        <w:rPr>
          <w:rFonts w:ascii="Palatino Linotype" w:hAnsi="Palatino Linotype"/>
          <w:sz w:val="22"/>
          <w:szCs w:val="22"/>
          <w:lang w:val="en-GB"/>
        </w:rPr>
        <w:t>in order to maintain the integrity of their own work</w:t>
      </w:r>
      <w:r>
        <w:rPr>
          <w:rFonts w:ascii="Palatino Linotype" w:hAnsi="Palatino Linotype"/>
          <w:sz w:val="22"/>
          <w:szCs w:val="22"/>
          <w:lang w:val="en-GB"/>
        </w:rPr>
        <w:t xml:space="preserve">. </w:t>
      </w:r>
    </w:p>
    <w:p w14:paraId="513AEB2B" w14:textId="77777777" w:rsidR="00551202" w:rsidRPr="00CD3F3B" w:rsidRDefault="00551202" w:rsidP="00551202">
      <w:pPr>
        <w:spacing w:after="120"/>
        <w:ind w:firstLine="284"/>
        <w:jc w:val="both"/>
        <w:rPr>
          <w:rFonts w:ascii="Palatino Linotype" w:hAnsi="Palatino Linotype"/>
          <w:sz w:val="22"/>
          <w:szCs w:val="22"/>
          <w:lang w:val="en-GB"/>
        </w:rPr>
      </w:pPr>
      <w:r w:rsidRPr="00CD3F3B">
        <w:rPr>
          <w:rFonts w:ascii="Palatino Linotype" w:hAnsi="Palatino Linotype"/>
          <w:sz w:val="22"/>
          <w:szCs w:val="22"/>
          <w:lang w:val="en-GB"/>
        </w:rPr>
        <w:t xml:space="preserve">The Discussion and Conclusion sections can be divided into two separate headings based on the author's preference.  </w:t>
      </w:r>
    </w:p>
    <w:p w14:paraId="5C5CA9B6" w14:textId="77777777" w:rsidR="00551202" w:rsidRPr="00990922" w:rsidRDefault="00551202" w:rsidP="00551202">
      <w:pPr>
        <w:spacing w:after="120"/>
        <w:rPr>
          <w:rFonts w:ascii="Palatino Linotype" w:hAnsi="Palatino Linotype"/>
          <w:b/>
          <w:color w:val="002060"/>
          <w:sz w:val="22"/>
          <w:szCs w:val="22"/>
          <w:lang w:val="en-GB"/>
        </w:rPr>
      </w:pPr>
      <w:r w:rsidRPr="00990922">
        <w:rPr>
          <w:rFonts w:ascii="Palatino Linotype" w:hAnsi="Palatino Linotype"/>
          <w:b/>
          <w:color w:val="002060"/>
          <w:sz w:val="22"/>
          <w:szCs w:val="22"/>
          <w:lang w:val="en-GB"/>
        </w:rPr>
        <w:t>PEDAGOGICAL IMPLICATIONS</w:t>
      </w:r>
    </w:p>
    <w:p w14:paraId="69E783D4" w14:textId="77777777" w:rsidR="00551202" w:rsidRPr="008E08F4"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As an international educational journal, JEES aims to contribute to the field of education in both theoretical and practical domains. Therefore, it is highly suggested that the manuscripts reflect the pedagogical implications of the empirical studies and reviews to make their findings more meaningful for the stakeholders of education. </w:t>
      </w:r>
    </w:p>
    <w:p w14:paraId="71B95E9D" w14:textId="77777777" w:rsidR="00551202" w:rsidRPr="00990922" w:rsidRDefault="00551202" w:rsidP="00551202">
      <w:pPr>
        <w:spacing w:after="120"/>
        <w:rPr>
          <w:rFonts w:ascii="Palatino Linotype" w:hAnsi="Palatino Linotype"/>
          <w:b/>
          <w:color w:val="002060"/>
          <w:sz w:val="22"/>
          <w:szCs w:val="22"/>
          <w:lang w:val="en-GB"/>
        </w:rPr>
      </w:pPr>
      <w:r w:rsidRPr="00990922">
        <w:rPr>
          <w:rFonts w:ascii="Palatino Linotype" w:hAnsi="Palatino Linotype"/>
          <w:b/>
          <w:color w:val="002060"/>
          <w:sz w:val="22"/>
          <w:szCs w:val="22"/>
          <w:lang w:val="en-GB"/>
        </w:rPr>
        <w:t>LIMITATIONS AND RECOMMENDATIONS</w:t>
      </w:r>
    </w:p>
    <w:p w14:paraId="6F6F9DE0" w14:textId="0ACE7942" w:rsidR="00551202" w:rsidRPr="00CD3F3B"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The authors are expected to express the limitations for their studies under this heading. Methodological issues which are rationalized within the scope of the present manuscript should not be depicted as restrictions. For instance, using a purely qualitative methodology and setting a sound basis for this choice should be regarded as a limitation. Yet, for instance, collecting quantitative data accompanied by the qualitative data with an explanatory sequential design could be an appropriate recommendation. </w:t>
      </w:r>
      <w:r w:rsidR="00E951C2">
        <w:rPr>
          <w:rFonts w:ascii="Palatino Linotype" w:hAnsi="Palatino Linotype"/>
          <w:sz w:val="22"/>
          <w:szCs w:val="22"/>
          <w:lang w:val="en-GB"/>
        </w:rPr>
        <w:t>Recommendations must be closely related to the scope of the study and the reported limitations in this section.</w:t>
      </w:r>
      <w:r>
        <w:rPr>
          <w:rFonts w:ascii="Palatino Linotype" w:hAnsi="Palatino Linotype"/>
          <w:sz w:val="22"/>
          <w:szCs w:val="22"/>
          <w:lang w:val="en-GB"/>
        </w:rPr>
        <w:t xml:space="preserve"> </w:t>
      </w:r>
    </w:p>
    <w:p w14:paraId="2808897F" w14:textId="77777777" w:rsidR="00551202" w:rsidRPr="00BF3274" w:rsidRDefault="00551202" w:rsidP="00551202">
      <w:pPr>
        <w:spacing w:after="120"/>
        <w:rPr>
          <w:rFonts w:ascii="Palatino Linotype" w:hAnsi="Palatino Linotype"/>
          <w:b/>
          <w:color w:val="C00000"/>
          <w:sz w:val="22"/>
          <w:szCs w:val="22"/>
          <w:lang w:val="en-GB"/>
        </w:rPr>
      </w:pPr>
      <w:commentRangeStart w:id="6"/>
      <w:r>
        <w:rPr>
          <w:rFonts w:ascii="Palatino Linotype" w:hAnsi="Palatino Linotype"/>
          <w:b/>
          <w:color w:val="C00000"/>
          <w:sz w:val="22"/>
          <w:szCs w:val="22"/>
          <w:lang w:val="en-GB"/>
        </w:rPr>
        <w:t>Acknowledgements</w:t>
      </w:r>
      <w:commentRangeEnd w:id="6"/>
      <w:r w:rsidR="001C4D8A">
        <w:rPr>
          <w:rStyle w:val="AklamaBavurusu"/>
        </w:rPr>
        <w:commentReference w:id="6"/>
      </w:r>
    </w:p>
    <w:p w14:paraId="6A8F8EFF" w14:textId="77777777" w:rsidR="00551202" w:rsidRPr="00CD6FC3" w:rsidRDefault="00551202" w:rsidP="00551202">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Any conflict of interest should be clarified under this heading. This can be financial, political, or personal. </w:t>
      </w:r>
      <w:r w:rsidRPr="00285BC2">
        <w:rPr>
          <w:rFonts w:ascii="Palatino Linotype" w:hAnsi="Palatino Linotype"/>
          <w:sz w:val="22"/>
          <w:szCs w:val="22"/>
          <w:lang w:val="en-GB"/>
        </w:rPr>
        <w:t>Expressions of gratitude towards individuals, financial support, research grants, funding sources, and affiliated organisations should be included in a distinct section preceding the list of references. Funding organisations should be referred to by their full names.</w:t>
      </w:r>
    </w:p>
    <w:p w14:paraId="206DBFE1" w14:textId="77777777" w:rsidR="00551202" w:rsidRPr="00BF3274" w:rsidRDefault="00551202" w:rsidP="00551202">
      <w:pPr>
        <w:spacing w:after="120"/>
        <w:rPr>
          <w:rFonts w:ascii="Palatino Linotype" w:hAnsi="Palatino Linotype"/>
          <w:b/>
          <w:color w:val="C00000"/>
          <w:sz w:val="22"/>
          <w:szCs w:val="22"/>
          <w:lang w:val="en-GB"/>
        </w:rPr>
      </w:pPr>
      <w:commentRangeStart w:id="7"/>
      <w:r w:rsidRPr="00BF3274">
        <w:rPr>
          <w:rFonts w:ascii="Palatino Linotype" w:hAnsi="Palatino Linotype"/>
          <w:b/>
          <w:color w:val="C00000"/>
          <w:sz w:val="22"/>
          <w:szCs w:val="22"/>
          <w:lang w:val="en-GB"/>
        </w:rPr>
        <w:t>Declaration of AI Use</w:t>
      </w:r>
      <w:commentRangeEnd w:id="7"/>
      <w:r w:rsidR="001C4D8A">
        <w:rPr>
          <w:rStyle w:val="AklamaBavurusu"/>
        </w:rPr>
        <w:commentReference w:id="7"/>
      </w:r>
    </w:p>
    <w:p w14:paraId="2D66DC27" w14:textId="77777777" w:rsidR="00E06D39" w:rsidRDefault="00551202" w:rsidP="00E06D39">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As an innovative journal, JEES does not prohibit the use of AI, which is not, arguably, possible to detect in most cases. However, they are also expected to reveal any use of AI. The authors should honestly and clearly express the reasons, the functions, the ratio of AI use in their manuscripts. Although it is not a reason for desk rejection, the use of AI in the production of the manuscript will be evaluated by the editor(s), and the final decision will be left to the Editorial Board of JEES.   </w:t>
      </w:r>
    </w:p>
    <w:p w14:paraId="5E188D99" w14:textId="77777777" w:rsidR="00E06D39" w:rsidRDefault="00E06D39" w:rsidP="00E06D39">
      <w:pPr>
        <w:spacing w:after="120"/>
        <w:ind w:firstLine="284"/>
        <w:jc w:val="both"/>
        <w:rPr>
          <w:rFonts w:ascii="Palatino Linotype" w:hAnsi="Palatino Linotype"/>
          <w:sz w:val="22"/>
          <w:szCs w:val="22"/>
          <w:lang w:val="en-GB"/>
        </w:rPr>
      </w:pPr>
    </w:p>
    <w:p w14:paraId="6EFD00B8" w14:textId="77777777" w:rsidR="00E6710D" w:rsidRDefault="00E6710D" w:rsidP="00E06D39">
      <w:pPr>
        <w:spacing w:after="120"/>
        <w:ind w:firstLine="284"/>
        <w:jc w:val="both"/>
        <w:rPr>
          <w:rFonts w:ascii="Palatino Linotype" w:hAnsi="Palatino Linotype"/>
          <w:sz w:val="22"/>
          <w:szCs w:val="22"/>
          <w:lang w:val="en-GB"/>
        </w:rPr>
      </w:pPr>
    </w:p>
    <w:p w14:paraId="7B118063" w14:textId="77777777" w:rsidR="00E6710D" w:rsidRDefault="00E6710D" w:rsidP="00E06D39">
      <w:pPr>
        <w:spacing w:after="120"/>
        <w:ind w:firstLine="284"/>
        <w:jc w:val="both"/>
        <w:rPr>
          <w:rFonts w:ascii="Palatino Linotype" w:hAnsi="Palatino Linotype"/>
          <w:sz w:val="22"/>
          <w:szCs w:val="22"/>
          <w:lang w:val="en-GB"/>
        </w:rPr>
      </w:pPr>
    </w:p>
    <w:p w14:paraId="69774562" w14:textId="77777777" w:rsidR="00E6710D" w:rsidRDefault="00E6710D" w:rsidP="00E06D39">
      <w:pPr>
        <w:spacing w:after="120"/>
        <w:ind w:firstLine="284"/>
        <w:jc w:val="both"/>
        <w:rPr>
          <w:rFonts w:ascii="Palatino Linotype" w:hAnsi="Palatino Linotype"/>
          <w:sz w:val="22"/>
          <w:szCs w:val="22"/>
          <w:lang w:val="en-GB"/>
        </w:rPr>
      </w:pPr>
    </w:p>
    <w:p w14:paraId="1FAD9E57" w14:textId="77777777" w:rsidR="00E6710D" w:rsidRDefault="00E6710D" w:rsidP="00E06D39">
      <w:pPr>
        <w:spacing w:after="120"/>
        <w:ind w:firstLine="284"/>
        <w:jc w:val="both"/>
        <w:rPr>
          <w:rFonts w:ascii="Palatino Linotype" w:hAnsi="Palatino Linotype"/>
          <w:sz w:val="22"/>
          <w:szCs w:val="22"/>
          <w:lang w:val="en-GB"/>
        </w:rPr>
      </w:pPr>
    </w:p>
    <w:p w14:paraId="62A02BFF" w14:textId="77777777" w:rsidR="00E6710D" w:rsidRDefault="00E6710D" w:rsidP="00E06D39">
      <w:pPr>
        <w:spacing w:after="120"/>
        <w:ind w:firstLine="284"/>
        <w:jc w:val="both"/>
        <w:rPr>
          <w:rFonts w:ascii="Palatino Linotype" w:hAnsi="Palatino Linotype"/>
          <w:sz w:val="22"/>
          <w:szCs w:val="22"/>
          <w:lang w:val="en-GB"/>
        </w:rPr>
      </w:pPr>
    </w:p>
    <w:p w14:paraId="35C4BEE9" w14:textId="77777777" w:rsidR="00E06D39" w:rsidRPr="00E06D39" w:rsidRDefault="00E06D39" w:rsidP="00E06D39">
      <w:pPr>
        <w:spacing w:after="120"/>
        <w:ind w:firstLine="284"/>
        <w:jc w:val="both"/>
        <w:rPr>
          <w:rFonts w:ascii="Palatino Linotype" w:hAnsi="Palatino Linotype"/>
          <w:sz w:val="22"/>
          <w:szCs w:val="22"/>
          <w:lang w:val="en-GB"/>
        </w:rPr>
      </w:pPr>
      <w:r w:rsidRPr="00BF3274">
        <w:rPr>
          <w:rStyle w:val="Baslk1"/>
          <w:color w:val="C00000"/>
          <w:szCs w:val="22"/>
        </w:rPr>
        <w:t>REFERENCES</w:t>
      </w:r>
      <w:r w:rsidRPr="00BF3274">
        <w:rPr>
          <w:b/>
          <w:bCs/>
          <w:color w:val="C00000"/>
          <w:lang w:val="en-GB"/>
        </w:rPr>
        <w:t xml:space="preserve"> </w:t>
      </w:r>
      <w:r w:rsidRPr="008104D8">
        <w:rPr>
          <w:b/>
          <w:bCs/>
          <w:i/>
          <w:color w:val="C00000"/>
          <w:lang w:val="en-GB"/>
        </w:rPr>
        <w:t>(Please strictly abide by APA 7 Guidelines)</w:t>
      </w:r>
    </w:p>
    <w:p w14:paraId="57DCD25A" w14:textId="77777777" w:rsidR="00E06D39" w:rsidRPr="00503B94" w:rsidRDefault="00E06D39" w:rsidP="00E06D39">
      <w:pPr>
        <w:pStyle w:val="metin"/>
        <w:ind w:hanging="284"/>
        <w:jc w:val="left"/>
        <w:rPr>
          <w:rFonts w:ascii="Palatino Linotype" w:eastAsia="Calibri" w:hAnsi="Palatino Linotype"/>
          <w:sz w:val="22"/>
          <w:szCs w:val="22"/>
          <w:lang w:val="en-GB"/>
        </w:rPr>
      </w:pPr>
      <w:r w:rsidRPr="00503B94">
        <w:rPr>
          <w:rFonts w:ascii="Palatino Linotype" w:eastAsia="Calibri" w:hAnsi="Palatino Linotype"/>
          <w:sz w:val="22"/>
          <w:szCs w:val="22"/>
          <w:lang w:val="en-GB"/>
        </w:rPr>
        <w:t xml:space="preserve">American Psychological Association. (2021, October). </w:t>
      </w:r>
      <w:r w:rsidRPr="00503B94">
        <w:rPr>
          <w:rFonts w:ascii="Palatino Linotype" w:eastAsia="Calibri" w:hAnsi="Palatino Linotype"/>
          <w:i/>
          <w:sz w:val="22"/>
          <w:szCs w:val="22"/>
          <w:lang w:val="en-GB"/>
        </w:rPr>
        <w:t>Reference Examples</w:t>
      </w:r>
      <w:r w:rsidRPr="00503B94">
        <w:rPr>
          <w:rFonts w:ascii="Palatino Linotype" w:eastAsia="Calibri" w:hAnsi="Palatino Linotype"/>
          <w:sz w:val="22"/>
          <w:szCs w:val="22"/>
          <w:lang w:val="en-GB"/>
        </w:rPr>
        <w:t xml:space="preserve">.  </w:t>
      </w:r>
      <w:r>
        <w:rPr>
          <w:rFonts w:ascii="Palatino Linotype" w:eastAsia="Calibri" w:hAnsi="Palatino Linotype"/>
          <w:sz w:val="22"/>
          <w:szCs w:val="22"/>
          <w:lang w:val="en-GB"/>
        </w:rPr>
        <w:t xml:space="preserve"> </w:t>
      </w:r>
      <w:hyperlink r:id="rId16" w:history="1">
        <w:r w:rsidRPr="00503B94">
          <w:rPr>
            <w:rFonts w:ascii="Palatino Linotype" w:eastAsia="Calibri" w:hAnsi="Palatino Linotype"/>
            <w:sz w:val="22"/>
            <w:szCs w:val="22"/>
            <w:lang w:val="en-GB"/>
          </w:rPr>
          <w:t>https://apastyle.apa.org/style-grammar-guidelines/references/examples</w:t>
        </w:r>
      </w:hyperlink>
      <w:r>
        <w:rPr>
          <w:rFonts w:ascii="Palatino Linotype" w:eastAsia="Calibri" w:hAnsi="Palatino Linotype"/>
          <w:sz w:val="22"/>
          <w:szCs w:val="22"/>
          <w:lang w:val="en-GB"/>
        </w:rPr>
        <w:t xml:space="preserve">    </w:t>
      </w:r>
      <w:r w:rsidRPr="00503B94">
        <w:rPr>
          <w:rFonts w:ascii="Palatino Linotype" w:eastAsia="Calibri" w:hAnsi="Palatino Linotype"/>
          <w:sz w:val="22"/>
          <w:szCs w:val="22"/>
          <w:lang w:val="en-GB"/>
        </w:rPr>
        <w:t xml:space="preserve"> </w:t>
      </w:r>
    </w:p>
    <w:p w14:paraId="4D7E9B24" w14:textId="77777777" w:rsidR="002B65DB" w:rsidRPr="002B65DB" w:rsidRDefault="002B65DB" w:rsidP="002B65DB">
      <w:pPr>
        <w:pStyle w:val="metin"/>
        <w:ind w:hanging="284"/>
        <w:jc w:val="left"/>
        <w:rPr>
          <w:rFonts w:ascii="Palatino Linotype" w:eastAsia="Calibri" w:hAnsi="Palatino Linotype"/>
          <w:sz w:val="22"/>
          <w:szCs w:val="22"/>
          <w:lang w:val="en-GB"/>
        </w:rPr>
      </w:pPr>
      <w:r w:rsidRPr="002B65DB">
        <w:rPr>
          <w:rFonts w:ascii="Palatino Linotype" w:eastAsia="Calibri" w:hAnsi="Palatino Linotype"/>
          <w:sz w:val="22"/>
          <w:szCs w:val="22"/>
        </w:rPr>
        <w:t>Arı, A</w:t>
      </w:r>
      <w:proofErr w:type="gramStart"/>
      <w:r w:rsidRPr="002B65DB">
        <w:rPr>
          <w:rFonts w:ascii="Palatino Linotype" w:eastAsia="Calibri" w:hAnsi="Palatino Linotype"/>
          <w:sz w:val="22"/>
          <w:szCs w:val="22"/>
        </w:rPr>
        <w:t>.,</w:t>
      </w:r>
      <w:proofErr w:type="gramEnd"/>
      <w:r w:rsidRPr="002B65DB">
        <w:rPr>
          <w:rFonts w:ascii="Palatino Linotype" w:eastAsia="Calibri" w:hAnsi="Palatino Linotype"/>
          <w:sz w:val="22"/>
          <w:szCs w:val="22"/>
        </w:rPr>
        <w:t xml:space="preserve"> Sirem, Ö., &amp; Kayır, G. (2021). </w:t>
      </w:r>
      <w:proofErr w:type="spellStart"/>
      <w:r w:rsidRPr="002B65DB">
        <w:rPr>
          <w:rFonts w:ascii="Palatino Linotype" w:eastAsia="Calibri" w:hAnsi="Palatino Linotype"/>
          <w:sz w:val="22"/>
          <w:szCs w:val="22"/>
        </w:rPr>
        <w:t>Investigation</w:t>
      </w:r>
      <w:proofErr w:type="spellEnd"/>
      <w:r w:rsidRPr="002B65DB">
        <w:rPr>
          <w:rFonts w:ascii="Palatino Linotype" w:eastAsia="Calibri" w:hAnsi="Palatino Linotype"/>
          <w:sz w:val="22"/>
          <w:szCs w:val="22"/>
        </w:rPr>
        <w:t xml:space="preserve"> </w:t>
      </w:r>
      <w:r>
        <w:rPr>
          <w:rFonts w:ascii="Palatino Linotype" w:eastAsia="Calibri" w:hAnsi="Palatino Linotype"/>
          <w:sz w:val="22"/>
          <w:szCs w:val="22"/>
        </w:rPr>
        <w:t xml:space="preserve">of </w:t>
      </w:r>
      <w:proofErr w:type="spellStart"/>
      <w:r>
        <w:rPr>
          <w:rFonts w:ascii="Palatino Linotype" w:eastAsia="Calibri" w:hAnsi="Palatino Linotype"/>
          <w:sz w:val="22"/>
          <w:szCs w:val="22"/>
        </w:rPr>
        <w:t>democracy</w:t>
      </w:r>
      <w:proofErr w:type="spellEnd"/>
      <w:r>
        <w:rPr>
          <w:rFonts w:ascii="Palatino Linotype" w:eastAsia="Calibri" w:hAnsi="Palatino Linotype"/>
          <w:sz w:val="22"/>
          <w:szCs w:val="22"/>
        </w:rPr>
        <w:t xml:space="preserve"> </w:t>
      </w:r>
      <w:proofErr w:type="spellStart"/>
      <w:r>
        <w:rPr>
          <w:rFonts w:ascii="Palatino Linotype" w:eastAsia="Calibri" w:hAnsi="Palatino Linotype"/>
          <w:sz w:val="22"/>
          <w:szCs w:val="22"/>
        </w:rPr>
        <w:t>education</w:t>
      </w:r>
      <w:proofErr w:type="spellEnd"/>
      <w:r>
        <w:rPr>
          <w:rFonts w:ascii="Palatino Linotype" w:eastAsia="Calibri" w:hAnsi="Palatino Linotype"/>
          <w:sz w:val="22"/>
          <w:szCs w:val="22"/>
        </w:rPr>
        <w:t xml:space="preserve"> in </w:t>
      </w:r>
      <w:proofErr w:type="spellStart"/>
      <w:r>
        <w:rPr>
          <w:rFonts w:ascii="Palatino Linotype" w:eastAsia="Calibri" w:hAnsi="Palatino Linotype"/>
          <w:sz w:val="22"/>
          <w:szCs w:val="22"/>
        </w:rPr>
        <w:t>T</w:t>
      </w:r>
      <w:r w:rsidRPr="002B65DB">
        <w:rPr>
          <w:rFonts w:ascii="Palatino Linotype" w:eastAsia="Calibri" w:hAnsi="Palatino Linotype"/>
          <w:sz w:val="22"/>
          <w:szCs w:val="22"/>
        </w:rPr>
        <w:t>urkish</w:t>
      </w:r>
      <w:proofErr w:type="spellEnd"/>
      <w:r w:rsidRPr="002B65DB">
        <w:rPr>
          <w:rFonts w:ascii="Palatino Linotype" w:eastAsia="Calibri" w:hAnsi="Palatino Linotype"/>
          <w:sz w:val="22"/>
          <w:szCs w:val="22"/>
        </w:rPr>
        <w:t xml:space="preserve"> </w:t>
      </w:r>
      <w:proofErr w:type="spellStart"/>
      <w:r w:rsidRPr="002B65DB">
        <w:rPr>
          <w:rFonts w:ascii="Palatino Linotype" w:eastAsia="Calibri" w:hAnsi="Palatino Linotype"/>
          <w:sz w:val="22"/>
          <w:szCs w:val="22"/>
        </w:rPr>
        <w:t>primary</w:t>
      </w:r>
      <w:proofErr w:type="spellEnd"/>
      <w:r w:rsidRPr="002B65DB">
        <w:rPr>
          <w:rFonts w:ascii="Palatino Linotype" w:eastAsia="Calibri" w:hAnsi="Palatino Linotype"/>
          <w:sz w:val="22"/>
          <w:szCs w:val="22"/>
        </w:rPr>
        <w:t xml:space="preserve"> </w:t>
      </w:r>
      <w:proofErr w:type="spellStart"/>
      <w:r w:rsidRPr="002B65DB">
        <w:rPr>
          <w:rFonts w:ascii="Palatino Linotype" w:eastAsia="Calibri" w:hAnsi="Palatino Linotype"/>
          <w:sz w:val="22"/>
          <w:szCs w:val="22"/>
        </w:rPr>
        <w:t>schools</w:t>
      </w:r>
      <w:proofErr w:type="spellEnd"/>
      <w:r w:rsidRPr="002B65DB">
        <w:rPr>
          <w:rFonts w:ascii="Palatino Linotype" w:eastAsia="Calibri" w:hAnsi="Palatino Linotype"/>
          <w:sz w:val="22"/>
          <w:szCs w:val="22"/>
        </w:rPr>
        <w:t xml:space="preserve">. </w:t>
      </w:r>
      <w:proofErr w:type="spellStart"/>
      <w:r w:rsidRPr="00AC35E9">
        <w:rPr>
          <w:rFonts w:ascii="Palatino Linotype" w:eastAsia="Calibri" w:hAnsi="Palatino Linotype"/>
          <w:i/>
          <w:sz w:val="22"/>
          <w:szCs w:val="22"/>
        </w:rPr>
        <w:t>Anatolian</w:t>
      </w:r>
      <w:proofErr w:type="spellEnd"/>
      <w:r w:rsidRPr="00AC35E9">
        <w:rPr>
          <w:rFonts w:ascii="Palatino Linotype" w:eastAsia="Calibri" w:hAnsi="Palatino Linotype"/>
          <w:i/>
          <w:sz w:val="22"/>
          <w:szCs w:val="22"/>
        </w:rPr>
        <w:t xml:space="preserve"> </w:t>
      </w:r>
      <w:proofErr w:type="spellStart"/>
      <w:r w:rsidRPr="00AC35E9">
        <w:rPr>
          <w:rFonts w:ascii="Palatino Linotype" w:eastAsia="Calibri" w:hAnsi="Palatino Linotype"/>
          <w:i/>
          <w:sz w:val="22"/>
          <w:szCs w:val="22"/>
        </w:rPr>
        <w:t>Journal</w:t>
      </w:r>
      <w:proofErr w:type="spellEnd"/>
      <w:r w:rsidRPr="00AC35E9">
        <w:rPr>
          <w:rFonts w:ascii="Palatino Linotype" w:eastAsia="Calibri" w:hAnsi="Palatino Linotype"/>
          <w:i/>
          <w:sz w:val="22"/>
          <w:szCs w:val="22"/>
        </w:rPr>
        <w:t xml:space="preserve"> of </w:t>
      </w:r>
      <w:proofErr w:type="spellStart"/>
      <w:r w:rsidRPr="00AC35E9">
        <w:rPr>
          <w:rFonts w:ascii="Palatino Linotype" w:eastAsia="Calibri" w:hAnsi="Palatino Linotype"/>
          <w:i/>
          <w:sz w:val="22"/>
          <w:szCs w:val="22"/>
        </w:rPr>
        <w:t>Education</w:t>
      </w:r>
      <w:proofErr w:type="spellEnd"/>
      <w:r w:rsidRPr="00AC35E9">
        <w:rPr>
          <w:rFonts w:ascii="Palatino Linotype" w:eastAsia="Calibri" w:hAnsi="Palatino Linotype"/>
          <w:i/>
          <w:sz w:val="22"/>
          <w:szCs w:val="22"/>
        </w:rPr>
        <w:t>, 6</w:t>
      </w:r>
      <w:r w:rsidRPr="002B65DB">
        <w:rPr>
          <w:rFonts w:ascii="Palatino Linotype" w:eastAsia="Calibri" w:hAnsi="Palatino Linotype"/>
          <w:sz w:val="22"/>
          <w:szCs w:val="22"/>
        </w:rPr>
        <w:t xml:space="preserve">(1), 131-144. </w:t>
      </w:r>
      <w:hyperlink r:id="rId17" w:history="1">
        <w:r w:rsidR="00AC35E9" w:rsidRPr="00613EDD">
          <w:rPr>
            <w:rStyle w:val="Kpr"/>
            <w:rFonts w:ascii="Palatino Linotype" w:eastAsia="Calibri" w:hAnsi="Palatino Linotype"/>
            <w:sz w:val="22"/>
            <w:szCs w:val="22"/>
          </w:rPr>
          <w:t>https://doi.org/10.29333/aje.2021.6111a</w:t>
        </w:r>
      </w:hyperlink>
      <w:r w:rsidR="00AC35E9">
        <w:rPr>
          <w:rFonts w:ascii="Palatino Linotype" w:eastAsia="Calibri" w:hAnsi="Palatino Linotype"/>
          <w:sz w:val="22"/>
          <w:szCs w:val="22"/>
        </w:rPr>
        <w:t xml:space="preserve"> </w:t>
      </w:r>
    </w:p>
    <w:p w14:paraId="0D1282C2" w14:textId="77777777" w:rsidR="00AC35E9" w:rsidRDefault="00AC35E9" w:rsidP="00E06D39">
      <w:pPr>
        <w:pStyle w:val="metin"/>
        <w:ind w:hanging="284"/>
        <w:jc w:val="left"/>
        <w:rPr>
          <w:rFonts w:ascii="Palatino Linotype" w:eastAsia="Calibri" w:hAnsi="Palatino Linotype"/>
          <w:sz w:val="22"/>
          <w:szCs w:val="22"/>
          <w:lang w:val="en-GB"/>
        </w:rPr>
      </w:pPr>
      <w:proofErr w:type="spellStart"/>
      <w:r w:rsidRPr="00AC35E9">
        <w:rPr>
          <w:rFonts w:ascii="Palatino Linotype" w:eastAsia="Calibri" w:hAnsi="Palatino Linotype"/>
          <w:sz w:val="22"/>
          <w:szCs w:val="22"/>
        </w:rPr>
        <w:t>Direkci</w:t>
      </w:r>
      <w:proofErr w:type="spellEnd"/>
      <w:r w:rsidRPr="00AC35E9">
        <w:rPr>
          <w:rFonts w:ascii="Palatino Linotype" w:eastAsia="Calibri" w:hAnsi="Palatino Linotype"/>
          <w:sz w:val="22"/>
          <w:szCs w:val="22"/>
        </w:rPr>
        <w:t>, B</w:t>
      </w:r>
      <w:proofErr w:type="gramStart"/>
      <w:r w:rsidRPr="00AC35E9">
        <w:rPr>
          <w:rFonts w:ascii="Palatino Linotype" w:eastAsia="Calibri" w:hAnsi="Palatino Linotype"/>
          <w:sz w:val="22"/>
          <w:szCs w:val="22"/>
        </w:rPr>
        <w:t>.,</w:t>
      </w:r>
      <w:proofErr w:type="gramEnd"/>
      <w:r w:rsidRPr="00AC35E9">
        <w:rPr>
          <w:rFonts w:ascii="Palatino Linotype" w:eastAsia="Calibri" w:hAnsi="Palatino Linotype"/>
          <w:sz w:val="22"/>
          <w:szCs w:val="22"/>
        </w:rPr>
        <w:t xml:space="preserve"> Akbulut, S., Şimşek, B., Gülmez, M., &amp; </w:t>
      </w:r>
      <w:proofErr w:type="spellStart"/>
      <w:r w:rsidRPr="00AC35E9">
        <w:rPr>
          <w:rFonts w:ascii="Palatino Linotype" w:eastAsia="Calibri" w:hAnsi="Palatino Linotype"/>
          <w:sz w:val="22"/>
          <w:szCs w:val="22"/>
        </w:rPr>
        <w:t>Nalçacıgil</w:t>
      </w:r>
      <w:proofErr w:type="spellEnd"/>
      <w:r w:rsidRPr="00AC35E9">
        <w:rPr>
          <w:rFonts w:ascii="Palatino Linotype" w:eastAsia="Calibri" w:hAnsi="Palatino Linotype"/>
          <w:sz w:val="22"/>
          <w:szCs w:val="22"/>
        </w:rPr>
        <w:t xml:space="preserve"> Çopur, E. (2022). Analysis of </w:t>
      </w:r>
      <w:proofErr w:type="spellStart"/>
      <w:r w:rsidRPr="00AC35E9">
        <w:rPr>
          <w:rFonts w:ascii="Palatino Linotype" w:eastAsia="Calibri" w:hAnsi="Palatino Linotype"/>
          <w:sz w:val="22"/>
          <w:szCs w:val="22"/>
        </w:rPr>
        <w:t>pre</w:t>
      </w:r>
      <w:proofErr w:type="spellEnd"/>
      <w:r w:rsidRPr="00AC35E9">
        <w:rPr>
          <w:rFonts w:ascii="Palatino Linotype" w:eastAsia="Calibri" w:hAnsi="Palatino Linotype"/>
          <w:sz w:val="22"/>
          <w:szCs w:val="22"/>
        </w:rPr>
        <w:t xml:space="preserve">-service </w:t>
      </w:r>
      <w:proofErr w:type="spellStart"/>
      <w:r w:rsidRPr="00AC35E9">
        <w:rPr>
          <w:rFonts w:ascii="Palatino Linotype" w:eastAsia="Calibri" w:hAnsi="Palatino Linotype"/>
          <w:sz w:val="22"/>
          <w:szCs w:val="22"/>
        </w:rPr>
        <w:t>teachers</w:t>
      </w:r>
      <w:proofErr w:type="spellEnd"/>
      <w:r w:rsidRPr="00AC35E9">
        <w:rPr>
          <w:rFonts w:ascii="Palatino Linotype" w:eastAsia="Calibri" w:hAnsi="Palatino Linotype"/>
          <w:sz w:val="22"/>
          <w:szCs w:val="22"/>
        </w:rPr>
        <w:t xml:space="preserve">’ </w:t>
      </w:r>
      <w:proofErr w:type="spellStart"/>
      <w:r w:rsidRPr="00AC35E9">
        <w:rPr>
          <w:rFonts w:ascii="Palatino Linotype" w:eastAsia="Calibri" w:hAnsi="Palatino Linotype"/>
          <w:sz w:val="22"/>
          <w:szCs w:val="22"/>
        </w:rPr>
        <w:t>argumentation-based</w:t>
      </w:r>
      <w:proofErr w:type="spellEnd"/>
      <w:r w:rsidRPr="00AC35E9">
        <w:rPr>
          <w:rFonts w:ascii="Palatino Linotype" w:eastAsia="Calibri" w:hAnsi="Palatino Linotype"/>
          <w:sz w:val="22"/>
          <w:szCs w:val="22"/>
        </w:rPr>
        <w:t xml:space="preserve"> </w:t>
      </w:r>
      <w:proofErr w:type="spellStart"/>
      <w:r w:rsidRPr="00AC35E9">
        <w:rPr>
          <w:rFonts w:ascii="Palatino Linotype" w:eastAsia="Calibri" w:hAnsi="Palatino Linotype"/>
          <w:sz w:val="22"/>
          <w:szCs w:val="22"/>
        </w:rPr>
        <w:t>academic</w:t>
      </w:r>
      <w:proofErr w:type="spellEnd"/>
      <w:r w:rsidRPr="00AC35E9">
        <w:rPr>
          <w:rFonts w:ascii="Palatino Linotype" w:eastAsia="Calibri" w:hAnsi="Palatino Linotype"/>
          <w:sz w:val="22"/>
          <w:szCs w:val="22"/>
        </w:rPr>
        <w:t xml:space="preserve"> </w:t>
      </w:r>
      <w:proofErr w:type="spellStart"/>
      <w:r w:rsidRPr="00AC35E9">
        <w:rPr>
          <w:rFonts w:ascii="Palatino Linotype" w:eastAsia="Calibri" w:hAnsi="Palatino Linotype"/>
          <w:sz w:val="22"/>
          <w:szCs w:val="22"/>
        </w:rPr>
        <w:t>writing</w:t>
      </w:r>
      <w:proofErr w:type="spellEnd"/>
      <w:r w:rsidRPr="00AC35E9">
        <w:rPr>
          <w:rFonts w:ascii="Palatino Linotype" w:eastAsia="Calibri" w:hAnsi="Palatino Linotype"/>
          <w:sz w:val="22"/>
          <w:szCs w:val="22"/>
        </w:rPr>
        <w:t xml:space="preserve"> </w:t>
      </w:r>
      <w:proofErr w:type="spellStart"/>
      <w:r w:rsidRPr="00AC35E9">
        <w:rPr>
          <w:rFonts w:ascii="Palatino Linotype" w:eastAsia="Calibri" w:hAnsi="Palatino Linotype"/>
          <w:sz w:val="22"/>
          <w:szCs w:val="22"/>
        </w:rPr>
        <w:t>process</w:t>
      </w:r>
      <w:proofErr w:type="spellEnd"/>
      <w:r w:rsidRPr="00AC35E9">
        <w:rPr>
          <w:rFonts w:ascii="Palatino Linotype" w:eastAsia="Calibri" w:hAnsi="Palatino Linotype"/>
          <w:sz w:val="22"/>
          <w:szCs w:val="22"/>
        </w:rPr>
        <w:t>. </w:t>
      </w:r>
      <w:proofErr w:type="spellStart"/>
      <w:r w:rsidRPr="00AC35E9">
        <w:rPr>
          <w:rFonts w:ascii="Palatino Linotype" w:eastAsia="Calibri" w:hAnsi="Palatino Linotype"/>
          <w:i/>
          <w:iCs/>
          <w:sz w:val="22"/>
          <w:szCs w:val="22"/>
        </w:rPr>
        <w:t>Frontiers</w:t>
      </w:r>
      <w:proofErr w:type="spellEnd"/>
      <w:r w:rsidRPr="00AC35E9">
        <w:rPr>
          <w:rFonts w:ascii="Palatino Linotype" w:eastAsia="Calibri" w:hAnsi="Palatino Linotype"/>
          <w:i/>
          <w:iCs/>
          <w:sz w:val="22"/>
          <w:szCs w:val="22"/>
        </w:rPr>
        <w:t xml:space="preserve"> in </w:t>
      </w:r>
      <w:proofErr w:type="spellStart"/>
      <w:r w:rsidRPr="00AC35E9">
        <w:rPr>
          <w:rFonts w:ascii="Palatino Linotype" w:eastAsia="Calibri" w:hAnsi="Palatino Linotype"/>
          <w:i/>
          <w:iCs/>
          <w:sz w:val="22"/>
          <w:szCs w:val="22"/>
        </w:rPr>
        <w:t>Psychology</w:t>
      </w:r>
      <w:proofErr w:type="spellEnd"/>
      <w:r w:rsidRPr="00AC35E9">
        <w:rPr>
          <w:rFonts w:ascii="Palatino Linotype" w:eastAsia="Calibri" w:hAnsi="Palatino Linotype"/>
          <w:sz w:val="22"/>
          <w:szCs w:val="22"/>
        </w:rPr>
        <w:t>, </w:t>
      </w:r>
      <w:r w:rsidRPr="00AC35E9">
        <w:rPr>
          <w:rFonts w:ascii="Palatino Linotype" w:eastAsia="Calibri" w:hAnsi="Palatino Linotype"/>
          <w:i/>
          <w:iCs/>
          <w:sz w:val="22"/>
          <w:szCs w:val="22"/>
        </w:rPr>
        <w:t>13</w:t>
      </w:r>
      <w:r w:rsidRPr="00AC35E9">
        <w:rPr>
          <w:rFonts w:ascii="Palatino Linotype" w:eastAsia="Calibri" w:hAnsi="Palatino Linotype"/>
          <w:sz w:val="22"/>
          <w:szCs w:val="22"/>
        </w:rPr>
        <w:t xml:space="preserve">, </w:t>
      </w:r>
      <w:proofErr w:type="spellStart"/>
      <w:r w:rsidR="009973BF">
        <w:rPr>
          <w:rFonts w:ascii="Palatino Linotype" w:eastAsia="Calibri" w:hAnsi="Palatino Linotype"/>
          <w:sz w:val="22"/>
          <w:szCs w:val="22"/>
        </w:rPr>
        <w:t>Article</w:t>
      </w:r>
      <w:proofErr w:type="spellEnd"/>
      <w:r w:rsidR="009973BF">
        <w:rPr>
          <w:rFonts w:ascii="Palatino Linotype" w:eastAsia="Calibri" w:hAnsi="Palatino Linotype"/>
          <w:sz w:val="22"/>
          <w:szCs w:val="22"/>
        </w:rPr>
        <w:t xml:space="preserve"> </w:t>
      </w:r>
      <w:r w:rsidRPr="00AC35E9">
        <w:rPr>
          <w:rFonts w:ascii="Palatino Linotype" w:eastAsia="Calibri" w:hAnsi="Palatino Linotype"/>
          <w:sz w:val="22"/>
          <w:szCs w:val="22"/>
        </w:rPr>
        <w:t>1040332.</w:t>
      </w:r>
      <w:r>
        <w:rPr>
          <w:rFonts w:ascii="Palatino Linotype" w:eastAsia="Calibri" w:hAnsi="Palatino Linotype"/>
          <w:sz w:val="22"/>
          <w:szCs w:val="22"/>
        </w:rPr>
        <w:t xml:space="preserve"> </w:t>
      </w:r>
      <w:hyperlink r:id="rId18" w:history="1">
        <w:r w:rsidRPr="00AC35E9">
          <w:rPr>
            <w:rStyle w:val="Kpr"/>
            <w:rFonts w:ascii="Palatino Linotype" w:eastAsia="Calibri" w:hAnsi="Palatino Linotype"/>
            <w:sz w:val="22"/>
            <w:szCs w:val="22"/>
          </w:rPr>
          <w:t>https://doi.org/10.3389/fpsyg.2022.1040332</w:t>
        </w:r>
      </w:hyperlink>
    </w:p>
    <w:p w14:paraId="1A2EF551" w14:textId="77777777" w:rsidR="00E06D39" w:rsidRPr="00503B94" w:rsidRDefault="00E06D39" w:rsidP="00E06D39">
      <w:pPr>
        <w:pStyle w:val="metin"/>
        <w:ind w:hanging="284"/>
        <w:jc w:val="left"/>
        <w:rPr>
          <w:rFonts w:ascii="Palatino Linotype" w:eastAsia="Calibri" w:hAnsi="Palatino Linotype"/>
          <w:sz w:val="22"/>
          <w:szCs w:val="22"/>
          <w:lang w:val="en-GB"/>
        </w:rPr>
      </w:pPr>
      <w:r w:rsidRPr="00503B94">
        <w:rPr>
          <w:rFonts w:ascii="Palatino Linotype" w:eastAsia="Calibri" w:hAnsi="Palatino Linotype"/>
          <w:sz w:val="22"/>
          <w:szCs w:val="22"/>
          <w:lang w:val="en-GB"/>
        </w:rPr>
        <w:t>Doff, A. (1990). </w:t>
      </w:r>
      <w:r w:rsidRPr="00503B94">
        <w:rPr>
          <w:rFonts w:ascii="Palatino Linotype" w:eastAsia="Calibri" w:hAnsi="Palatino Linotype"/>
          <w:i/>
          <w:sz w:val="22"/>
          <w:szCs w:val="22"/>
          <w:lang w:val="en-GB"/>
        </w:rPr>
        <w:t>Teach English</w:t>
      </w:r>
      <w:r w:rsidRPr="00503B94">
        <w:rPr>
          <w:rFonts w:ascii="Palatino Linotype" w:eastAsia="Calibri" w:hAnsi="Palatino Linotype"/>
          <w:sz w:val="22"/>
          <w:szCs w:val="22"/>
          <w:lang w:val="en-GB"/>
        </w:rPr>
        <w:t xml:space="preserve">. </w:t>
      </w:r>
      <w:r w:rsidRPr="00BF3274">
        <w:rPr>
          <w:rFonts w:ascii="Palatino Linotype" w:eastAsia="Calibri" w:hAnsi="Palatino Linotype"/>
          <w:sz w:val="22"/>
          <w:szCs w:val="22"/>
          <w:lang w:val="en-GB"/>
        </w:rPr>
        <w:t>Cambridge University Press.</w:t>
      </w:r>
    </w:p>
    <w:p w14:paraId="1685D7AE" w14:textId="77777777" w:rsidR="00E06D39" w:rsidRDefault="00E06D39" w:rsidP="00E06D39">
      <w:pPr>
        <w:pStyle w:val="metin"/>
        <w:ind w:hanging="284"/>
        <w:jc w:val="left"/>
        <w:rPr>
          <w:rFonts w:ascii="Palatino Linotype" w:eastAsia="Calibri" w:hAnsi="Palatino Linotype"/>
          <w:sz w:val="22"/>
          <w:szCs w:val="22"/>
          <w:lang w:val="en-GB"/>
        </w:rPr>
      </w:pPr>
      <w:r w:rsidRPr="00503B94">
        <w:rPr>
          <w:rFonts w:ascii="Palatino Linotype" w:eastAsia="Calibri" w:hAnsi="Palatino Linotype"/>
          <w:sz w:val="22"/>
          <w:szCs w:val="22"/>
          <w:lang w:val="en-GB"/>
        </w:rPr>
        <w:t xml:space="preserve">Lune, H., &amp; Berg, B. L. (2016). </w:t>
      </w:r>
      <w:r w:rsidRPr="00503B94">
        <w:rPr>
          <w:rFonts w:ascii="Palatino Linotype" w:eastAsia="Calibri" w:hAnsi="Palatino Linotype"/>
          <w:i/>
          <w:sz w:val="22"/>
          <w:szCs w:val="22"/>
          <w:lang w:val="en-GB"/>
        </w:rPr>
        <w:t>Qualitative research methods for the social sciences</w:t>
      </w:r>
      <w:r w:rsidRPr="00503B94">
        <w:rPr>
          <w:rFonts w:ascii="Palatino Linotype" w:eastAsia="Calibri" w:hAnsi="Palatino Linotype"/>
          <w:sz w:val="22"/>
          <w:szCs w:val="22"/>
          <w:lang w:val="en-GB"/>
        </w:rPr>
        <w:t>. Pearson</w:t>
      </w:r>
      <w:r>
        <w:rPr>
          <w:rFonts w:ascii="Palatino Linotype" w:eastAsia="Calibri" w:hAnsi="Palatino Linotype"/>
          <w:sz w:val="22"/>
          <w:szCs w:val="22"/>
          <w:lang w:val="en-GB"/>
        </w:rPr>
        <w:t>.</w:t>
      </w:r>
      <w:r w:rsidRPr="00503B94">
        <w:rPr>
          <w:rFonts w:ascii="Palatino Linotype" w:eastAsia="Calibri" w:hAnsi="Palatino Linotype"/>
          <w:sz w:val="22"/>
          <w:szCs w:val="22"/>
          <w:lang w:val="en-GB"/>
        </w:rPr>
        <w:t xml:space="preserve"> </w:t>
      </w:r>
    </w:p>
    <w:p w14:paraId="27AFEAFB" w14:textId="77777777" w:rsidR="00E06D39" w:rsidRPr="00503B94" w:rsidRDefault="00E06D39" w:rsidP="001E65B0">
      <w:pPr>
        <w:pStyle w:val="metin"/>
        <w:ind w:hanging="284"/>
        <w:rPr>
          <w:rFonts w:ascii="Palatino Linotype" w:eastAsia="Calibri" w:hAnsi="Palatino Linotype"/>
          <w:sz w:val="22"/>
          <w:szCs w:val="22"/>
          <w:lang w:val="en-GB"/>
        </w:rPr>
      </w:pPr>
      <w:r w:rsidRPr="00503B94">
        <w:rPr>
          <w:rFonts w:ascii="Palatino Linotype" w:eastAsia="Calibri" w:hAnsi="Palatino Linotype"/>
          <w:sz w:val="22"/>
          <w:szCs w:val="22"/>
          <w:lang w:val="en-GB"/>
        </w:rPr>
        <w:t>Cortes, Y. A. M. (2016). Unveiling pre-service teachers' attitudes toward teaching: The role of pedagogical</w:t>
      </w:r>
      <w:r>
        <w:rPr>
          <w:rFonts w:ascii="Palatino Linotype" w:eastAsia="Calibri" w:hAnsi="Palatino Linotype"/>
          <w:sz w:val="22"/>
          <w:szCs w:val="22"/>
          <w:lang w:val="en-GB"/>
        </w:rPr>
        <w:t xml:space="preserve"> </w:t>
      </w:r>
      <w:r w:rsidRPr="00503B94">
        <w:rPr>
          <w:rFonts w:ascii="Palatino Linotype" w:eastAsia="Calibri" w:hAnsi="Palatino Linotype"/>
          <w:sz w:val="22"/>
          <w:szCs w:val="22"/>
          <w:lang w:val="en-GB"/>
        </w:rPr>
        <w:t xml:space="preserve">practicums. </w:t>
      </w:r>
      <w:r w:rsidRPr="00503B94">
        <w:rPr>
          <w:rFonts w:ascii="Palatino Linotype" w:eastAsia="Calibri" w:hAnsi="Palatino Linotype"/>
          <w:i/>
          <w:sz w:val="22"/>
          <w:szCs w:val="22"/>
          <w:lang w:val="en-GB"/>
        </w:rPr>
        <w:t>Profile Issues in Teachers' Professional Development, 18</w:t>
      </w:r>
      <w:r w:rsidRPr="00503B94">
        <w:rPr>
          <w:rFonts w:ascii="Palatino Linotype" w:eastAsia="Calibri" w:hAnsi="Palatino Linotype"/>
          <w:sz w:val="22"/>
          <w:szCs w:val="22"/>
          <w:lang w:val="en-GB"/>
        </w:rPr>
        <w:t>(2), 47-61.</w:t>
      </w:r>
      <w:r>
        <w:rPr>
          <w:rFonts w:ascii="Palatino Linotype" w:eastAsia="Calibri" w:hAnsi="Palatino Linotype"/>
          <w:sz w:val="22"/>
          <w:szCs w:val="22"/>
          <w:lang w:val="en-GB"/>
        </w:rPr>
        <w:t xml:space="preserve"> </w:t>
      </w:r>
      <w:hyperlink r:id="rId19" w:history="1">
        <w:r w:rsidRPr="00F174DF">
          <w:rPr>
            <w:rStyle w:val="Kpr"/>
            <w:rFonts w:ascii="Palatino Linotype" w:eastAsia="Calibri" w:hAnsi="Palatino Linotype"/>
            <w:sz w:val="22"/>
            <w:szCs w:val="22"/>
            <w:lang w:val="en-GB"/>
          </w:rPr>
          <w:t>http://dx.doi.org/10.15446/profile.v18n2.49591</w:t>
        </w:r>
      </w:hyperlink>
      <w:r>
        <w:rPr>
          <w:rFonts w:ascii="Palatino Linotype" w:eastAsia="Calibri" w:hAnsi="Palatino Linotype"/>
          <w:sz w:val="22"/>
          <w:szCs w:val="22"/>
          <w:lang w:val="en-GB"/>
        </w:rPr>
        <w:t xml:space="preserve"> </w:t>
      </w:r>
    </w:p>
    <w:p w14:paraId="22D65E93" w14:textId="77777777" w:rsidR="00E06D39" w:rsidRDefault="00E06D39" w:rsidP="00E06D39">
      <w:pPr>
        <w:pStyle w:val="metin"/>
        <w:ind w:hanging="284"/>
        <w:rPr>
          <w:rFonts w:ascii="Palatino Linotype" w:eastAsia="Calibri" w:hAnsi="Palatino Linotype"/>
          <w:sz w:val="22"/>
          <w:szCs w:val="22"/>
          <w:lang w:val="en-GB"/>
        </w:rPr>
      </w:pPr>
      <w:proofErr w:type="spellStart"/>
      <w:r w:rsidRPr="00E06D39">
        <w:rPr>
          <w:rFonts w:ascii="Palatino Linotype" w:eastAsia="Calibri" w:hAnsi="Palatino Linotype"/>
          <w:sz w:val="22"/>
          <w:szCs w:val="22"/>
          <w:lang w:val="en-GB"/>
        </w:rPr>
        <w:t>Çakmak</w:t>
      </w:r>
      <w:proofErr w:type="spellEnd"/>
      <w:r w:rsidRPr="00E06D39">
        <w:rPr>
          <w:rFonts w:ascii="Palatino Linotype" w:eastAsia="Calibri" w:hAnsi="Palatino Linotype"/>
          <w:sz w:val="22"/>
          <w:szCs w:val="22"/>
          <w:lang w:val="en-GB"/>
        </w:rPr>
        <w:t xml:space="preserve">, M., &amp; </w:t>
      </w:r>
      <w:proofErr w:type="spellStart"/>
      <w:r w:rsidRPr="00E06D39">
        <w:rPr>
          <w:rFonts w:ascii="Palatino Linotype" w:eastAsia="Calibri" w:hAnsi="Palatino Linotype"/>
          <w:sz w:val="22"/>
          <w:szCs w:val="22"/>
          <w:lang w:val="en-GB"/>
        </w:rPr>
        <w:t>Ağar</w:t>
      </w:r>
      <w:proofErr w:type="spellEnd"/>
      <w:r w:rsidRPr="00E06D39">
        <w:rPr>
          <w:rFonts w:ascii="Palatino Linotype" w:eastAsia="Calibri" w:hAnsi="Palatino Linotype"/>
          <w:sz w:val="22"/>
          <w:szCs w:val="22"/>
          <w:lang w:val="en-GB"/>
        </w:rPr>
        <w:t xml:space="preserve"> </w:t>
      </w:r>
      <w:proofErr w:type="spellStart"/>
      <w:r w:rsidRPr="00E06D39">
        <w:rPr>
          <w:rFonts w:ascii="Palatino Linotype" w:eastAsia="Calibri" w:hAnsi="Palatino Linotype"/>
          <w:sz w:val="22"/>
          <w:szCs w:val="22"/>
          <w:lang w:val="en-GB"/>
        </w:rPr>
        <w:t>Argun</w:t>
      </w:r>
      <w:proofErr w:type="spellEnd"/>
      <w:r w:rsidRPr="00E06D39">
        <w:rPr>
          <w:rFonts w:ascii="Palatino Linotype" w:eastAsia="Calibri" w:hAnsi="Palatino Linotype"/>
          <w:sz w:val="22"/>
          <w:szCs w:val="22"/>
          <w:lang w:val="en-GB"/>
        </w:rPr>
        <w:t xml:space="preserve">, M. (2024). The contribution of school projects in the fight against digital game addiction. </w:t>
      </w:r>
      <w:r w:rsidRPr="00E06D39">
        <w:rPr>
          <w:rFonts w:ascii="Palatino Linotype" w:eastAsia="Calibri" w:hAnsi="Palatino Linotype"/>
          <w:i/>
          <w:sz w:val="22"/>
          <w:szCs w:val="22"/>
          <w:lang w:val="en-GB"/>
        </w:rPr>
        <w:t>Journal of Emerging Educational Studies, 1</w:t>
      </w:r>
      <w:r w:rsidRPr="00E06D39">
        <w:rPr>
          <w:rFonts w:ascii="Palatino Linotype" w:eastAsia="Calibri" w:hAnsi="Palatino Linotype"/>
          <w:sz w:val="22"/>
          <w:szCs w:val="22"/>
          <w:lang w:val="en-GB"/>
        </w:rPr>
        <w:t xml:space="preserve">(1), 1–11. </w:t>
      </w:r>
      <w:hyperlink r:id="rId20" w:history="1">
        <w:r w:rsidRPr="00613EDD">
          <w:rPr>
            <w:rStyle w:val="Kpr"/>
            <w:rFonts w:ascii="Palatino Linotype" w:eastAsia="Calibri" w:hAnsi="Palatino Linotype"/>
            <w:sz w:val="22"/>
            <w:szCs w:val="22"/>
            <w:lang w:val="en-GB"/>
          </w:rPr>
          <w:t>https://doi.org/10.5281/zenodo.14558908</w:t>
        </w:r>
      </w:hyperlink>
    </w:p>
    <w:p w14:paraId="14F6FA82" w14:textId="77777777" w:rsidR="00E06D39" w:rsidRPr="00503B94" w:rsidRDefault="00E06D39" w:rsidP="00E06D39">
      <w:pPr>
        <w:pStyle w:val="metin"/>
        <w:ind w:hanging="284"/>
        <w:rPr>
          <w:rFonts w:ascii="Palatino Linotype" w:eastAsia="Calibri" w:hAnsi="Palatino Linotype"/>
          <w:sz w:val="22"/>
          <w:szCs w:val="22"/>
          <w:lang w:val="en-GB"/>
        </w:rPr>
      </w:pPr>
      <w:proofErr w:type="spellStart"/>
      <w:r w:rsidRPr="00503B94">
        <w:rPr>
          <w:rFonts w:ascii="Palatino Linotype" w:eastAsia="Calibri" w:hAnsi="Palatino Linotype"/>
          <w:sz w:val="22"/>
          <w:szCs w:val="22"/>
          <w:lang w:val="en-GB"/>
        </w:rPr>
        <w:t>Çapa</w:t>
      </w:r>
      <w:proofErr w:type="spellEnd"/>
      <w:r w:rsidRPr="00503B94">
        <w:rPr>
          <w:rFonts w:ascii="Palatino Linotype" w:eastAsia="Calibri" w:hAnsi="Palatino Linotype"/>
          <w:sz w:val="22"/>
          <w:szCs w:val="22"/>
          <w:lang w:val="en-GB"/>
        </w:rPr>
        <w:t xml:space="preserve">, Y., </w:t>
      </w:r>
      <w:proofErr w:type="spellStart"/>
      <w:r w:rsidRPr="00503B94">
        <w:rPr>
          <w:rFonts w:ascii="Palatino Linotype" w:eastAsia="Calibri" w:hAnsi="Palatino Linotype"/>
          <w:sz w:val="22"/>
          <w:szCs w:val="22"/>
          <w:lang w:val="en-GB"/>
        </w:rPr>
        <w:t>Çakıroğlu</w:t>
      </w:r>
      <w:proofErr w:type="spellEnd"/>
      <w:r w:rsidRPr="00503B94">
        <w:rPr>
          <w:rFonts w:ascii="Palatino Linotype" w:eastAsia="Calibri" w:hAnsi="Palatino Linotype"/>
          <w:sz w:val="22"/>
          <w:szCs w:val="22"/>
          <w:lang w:val="en-GB"/>
        </w:rPr>
        <w:t xml:space="preserve">, J., &amp; </w:t>
      </w:r>
      <w:proofErr w:type="spellStart"/>
      <w:r w:rsidRPr="00503B94">
        <w:rPr>
          <w:rFonts w:ascii="Palatino Linotype" w:eastAsia="Calibri" w:hAnsi="Palatino Linotype"/>
          <w:sz w:val="22"/>
          <w:szCs w:val="22"/>
          <w:lang w:val="en-GB"/>
        </w:rPr>
        <w:t>Sarıkaya</w:t>
      </w:r>
      <w:proofErr w:type="spellEnd"/>
      <w:r w:rsidRPr="00503B94">
        <w:rPr>
          <w:rFonts w:ascii="Palatino Linotype" w:eastAsia="Calibri" w:hAnsi="Palatino Linotype"/>
          <w:sz w:val="22"/>
          <w:szCs w:val="22"/>
          <w:lang w:val="en-GB"/>
        </w:rPr>
        <w:t>, H. (2009</w:t>
      </w:r>
      <w:r>
        <w:rPr>
          <w:rFonts w:ascii="Palatino Linotype" w:eastAsia="Calibri" w:hAnsi="Palatino Linotype"/>
          <w:sz w:val="22"/>
          <w:szCs w:val="22"/>
          <w:lang w:val="en-GB"/>
        </w:rPr>
        <w:t>)</w:t>
      </w:r>
      <w:r w:rsidRPr="00503B94">
        <w:rPr>
          <w:rFonts w:ascii="Palatino Linotype" w:eastAsia="Calibri" w:hAnsi="Palatino Linotype"/>
          <w:sz w:val="22"/>
          <w:szCs w:val="22"/>
          <w:lang w:val="en-GB"/>
        </w:rPr>
        <w:t>. The development and validation of a Turkish version of teachers’ sense</w:t>
      </w:r>
      <w:r>
        <w:rPr>
          <w:rFonts w:ascii="Palatino Linotype" w:eastAsia="Calibri" w:hAnsi="Palatino Linotype"/>
          <w:sz w:val="22"/>
          <w:szCs w:val="22"/>
          <w:lang w:val="en-GB"/>
        </w:rPr>
        <w:t xml:space="preserve"> </w:t>
      </w:r>
      <w:r w:rsidRPr="00503B94">
        <w:rPr>
          <w:rFonts w:ascii="Palatino Linotype" w:eastAsia="Calibri" w:hAnsi="Palatino Linotype"/>
          <w:sz w:val="22"/>
          <w:szCs w:val="22"/>
          <w:lang w:val="en-GB"/>
        </w:rPr>
        <w:t xml:space="preserve">of efficacy scale. </w:t>
      </w:r>
      <w:r w:rsidRPr="00503B94">
        <w:rPr>
          <w:rFonts w:ascii="Palatino Linotype" w:eastAsia="Calibri" w:hAnsi="Palatino Linotype"/>
          <w:i/>
          <w:sz w:val="22"/>
          <w:szCs w:val="22"/>
          <w:lang w:val="en-GB"/>
        </w:rPr>
        <w:t>Education and Science, 30</w:t>
      </w:r>
      <w:r w:rsidRPr="00503B94">
        <w:rPr>
          <w:rFonts w:ascii="Palatino Linotype" w:eastAsia="Calibri" w:hAnsi="Palatino Linotype"/>
          <w:sz w:val="22"/>
          <w:szCs w:val="22"/>
          <w:lang w:val="en-GB"/>
        </w:rPr>
        <w:t>(137), 74-81.</w:t>
      </w:r>
    </w:p>
    <w:p w14:paraId="61F4FD2E" w14:textId="77777777" w:rsidR="007C6EA5" w:rsidRDefault="00E06D39" w:rsidP="00E06D39">
      <w:pPr>
        <w:pStyle w:val="metin"/>
        <w:ind w:hanging="284"/>
        <w:rPr>
          <w:rStyle w:val="Kpr"/>
          <w:rFonts w:ascii="Palatino Linotype" w:eastAsia="Calibri" w:hAnsi="Palatino Linotype"/>
          <w:sz w:val="22"/>
          <w:szCs w:val="22"/>
          <w:lang w:val="en-GB"/>
        </w:rPr>
      </w:pPr>
      <w:r w:rsidRPr="00503B94">
        <w:rPr>
          <w:rFonts w:ascii="Palatino Linotype" w:eastAsia="Calibri" w:hAnsi="Palatino Linotype"/>
          <w:sz w:val="22"/>
          <w:szCs w:val="22"/>
          <w:lang w:val="en-GB"/>
        </w:rPr>
        <w:t xml:space="preserve">Darling-Hammond, L. (2010). Teacher education and the American future. </w:t>
      </w:r>
      <w:r w:rsidRPr="00503B94">
        <w:rPr>
          <w:rFonts w:ascii="Palatino Linotype" w:eastAsia="Calibri" w:hAnsi="Palatino Linotype"/>
          <w:i/>
          <w:sz w:val="22"/>
          <w:szCs w:val="22"/>
          <w:lang w:val="en-GB"/>
        </w:rPr>
        <w:t>Journal of Teacher Education, 61</w:t>
      </w:r>
      <w:r w:rsidRPr="00503B94">
        <w:rPr>
          <w:rFonts w:ascii="Palatino Linotype" w:eastAsia="Calibri" w:hAnsi="Palatino Linotype"/>
          <w:sz w:val="22"/>
          <w:szCs w:val="22"/>
          <w:lang w:val="en-GB"/>
        </w:rPr>
        <w:t>, 35-47.</w:t>
      </w:r>
      <w:r>
        <w:rPr>
          <w:rFonts w:ascii="Palatino Linotype" w:eastAsia="Calibri" w:hAnsi="Palatino Linotype"/>
          <w:sz w:val="22"/>
          <w:szCs w:val="22"/>
          <w:lang w:val="en-GB"/>
        </w:rPr>
        <w:t xml:space="preserve"> </w:t>
      </w:r>
      <w:hyperlink r:id="rId21" w:history="1">
        <w:r w:rsidRPr="00F174DF">
          <w:rPr>
            <w:rStyle w:val="Kpr"/>
            <w:rFonts w:ascii="Palatino Linotype" w:eastAsia="Calibri" w:hAnsi="Palatino Linotype"/>
            <w:sz w:val="22"/>
            <w:szCs w:val="22"/>
            <w:lang w:val="en-GB"/>
          </w:rPr>
          <w:t>http://dx.doi.org/10.1177/0022487109348024</w:t>
        </w:r>
      </w:hyperlink>
    </w:p>
    <w:p w14:paraId="0EA1B125" w14:textId="77777777" w:rsidR="007C6EA5" w:rsidRDefault="007C6EA5" w:rsidP="00E06D39">
      <w:pPr>
        <w:pStyle w:val="metin"/>
        <w:ind w:hanging="284"/>
        <w:rPr>
          <w:rStyle w:val="Kpr"/>
          <w:rFonts w:ascii="Palatino Linotype" w:eastAsia="Calibri" w:hAnsi="Palatino Linotype"/>
          <w:sz w:val="22"/>
          <w:szCs w:val="22"/>
          <w:lang w:val="en-GB"/>
        </w:rPr>
      </w:pPr>
      <w:proofErr w:type="spellStart"/>
      <w:r w:rsidRPr="007C6EA5">
        <w:rPr>
          <w:rFonts w:ascii="Palatino Linotype" w:eastAsia="Calibri" w:hAnsi="Palatino Linotype"/>
          <w:sz w:val="22"/>
          <w:szCs w:val="22"/>
          <w:lang w:val="en-GB"/>
        </w:rPr>
        <w:t>Kalay</w:t>
      </w:r>
      <w:proofErr w:type="spellEnd"/>
      <w:r w:rsidRPr="007C6EA5">
        <w:rPr>
          <w:rFonts w:ascii="Palatino Linotype" w:eastAsia="Calibri" w:hAnsi="Palatino Linotype"/>
          <w:sz w:val="22"/>
          <w:szCs w:val="22"/>
          <w:lang w:val="en-GB"/>
        </w:rPr>
        <w:t xml:space="preserve">, D., </w:t>
      </w:r>
      <w:proofErr w:type="spellStart"/>
      <w:r w:rsidRPr="007C6EA5">
        <w:rPr>
          <w:rFonts w:ascii="Palatino Linotype" w:eastAsia="Calibri" w:hAnsi="Palatino Linotype"/>
          <w:sz w:val="22"/>
          <w:szCs w:val="22"/>
          <w:lang w:val="en-GB"/>
        </w:rPr>
        <w:t>Söğüt</w:t>
      </w:r>
      <w:proofErr w:type="spellEnd"/>
      <w:r w:rsidRPr="007C6EA5">
        <w:rPr>
          <w:rFonts w:ascii="Palatino Linotype" w:eastAsia="Calibri" w:hAnsi="Palatino Linotype"/>
          <w:sz w:val="22"/>
          <w:szCs w:val="22"/>
          <w:lang w:val="en-GB"/>
        </w:rPr>
        <w:t xml:space="preserve">, S., &amp; </w:t>
      </w:r>
      <w:proofErr w:type="spellStart"/>
      <w:r w:rsidRPr="007C6EA5">
        <w:rPr>
          <w:rFonts w:ascii="Palatino Linotype" w:eastAsia="Calibri" w:hAnsi="Palatino Linotype"/>
          <w:sz w:val="22"/>
          <w:szCs w:val="22"/>
          <w:lang w:val="en-GB"/>
        </w:rPr>
        <w:t>Atasever</w:t>
      </w:r>
      <w:proofErr w:type="spellEnd"/>
      <w:r w:rsidRPr="007C6EA5">
        <w:rPr>
          <w:rFonts w:ascii="Palatino Linotype" w:eastAsia="Calibri" w:hAnsi="Palatino Linotype"/>
          <w:sz w:val="22"/>
          <w:szCs w:val="22"/>
          <w:lang w:val="en-GB"/>
        </w:rPr>
        <w:t xml:space="preserve"> Belli, S. (2024). In-service and pre-service perspectives: Cultivating </w:t>
      </w:r>
      <w:proofErr w:type="spellStart"/>
      <w:r w:rsidRPr="007C6EA5">
        <w:rPr>
          <w:rFonts w:ascii="Palatino Linotype" w:eastAsia="Calibri" w:hAnsi="Palatino Linotype"/>
          <w:sz w:val="22"/>
          <w:szCs w:val="22"/>
          <w:lang w:val="en-GB"/>
        </w:rPr>
        <w:t>plurilingual</w:t>
      </w:r>
      <w:proofErr w:type="spellEnd"/>
      <w:r w:rsidRPr="007C6EA5">
        <w:rPr>
          <w:rFonts w:ascii="Palatino Linotype" w:eastAsia="Calibri" w:hAnsi="Palatino Linotype"/>
          <w:sz w:val="22"/>
          <w:szCs w:val="22"/>
          <w:lang w:val="en-GB"/>
        </w:rPr>
        <w:t xml:space="preserve"> awareness in multicultural classrooms. </w:t>
      </w:r>
      <w:r w:rsidRPr="007C6EA5">
        <w:rPr>
          <w:rFonts w:ascii="Palatino Linotype" w:eastAsia="Calibri" w:hAnsi="Palatino Linotype"/>
          <w:i/>
          <w:sz w:val="22"/>
          <w:szCs w:val="22"/>
          <w:lang w:val="en-GB"/>
        </w:rPr>
        <w:t xml:space="preserve">Erzurum </w:t>
      </w:r>
      <w:proofErr w:type="spellStart"/>
      <w:r w:rsidRPr="007C6EA5">
        <w:rPr>
          <w:rFonts w:ascii="Palatino Linotype" w:eastAsia="Calibri" w:hAnsi="Palatino Linotype"/>
          <w:i/>
          <w:sz w:val="22"/>
          <w:szCs w:val="22"/>
          <w:lang w:val="en-GB"/>
        </w:rPr>
        <w:t>Teknik</w:t>
      </w:r>
      <w:proofErr w:type="spellEnd"/>
      <w:r w:rsidRPr="007C6EA5">
        <w:rPr>
          <w:rFonts w:ascii="Palatino Linotype" w:eastAsia="Calibri" w:hAnsi="Palatino Linotype"/>
          <w:i/>
          <w:sz w:val="22"/>
          <w:szCs w:val="22"/>
          <w:lang w:val="en-GB"/>
        </w:rPr>
        <w:t xml:space="preserve"> </w:t>
      </w:r>
      <w:proofErr w:type="spellStart"/>
      <w:r w:rsidRPr="007C6EA5">
        <w:rPr>
          <w:rFonts w:ascii="Palatino Linotype" w:eastAsia="Calibri" w:hAnsi="Palatino Linotype"/>
          <w:i/>
          <w:sz w:val="22"/>
          <w:szCs w:val="22"/>
          <w:lang w:val="en-GB"/>
        </w:rPr>
        <w:t>Üniversitesi</w:t>
      </w:r>
      <w:proofErr w:type="spellEnd"/>
      <w:r w:rsidRPr="007C6EA5">
        <w:rPr>
          <w:rFonts w:ascii="Palatino Linotype" w:eastAsia="Calibri" w:hAnsi="Palatino Linotype"/>
          <w:i/>
          <w:sz w:val="22"/>
          <w:szCs w:val="22"/>
          <w:lang w:val="en-GB"/>
        </w:rPr>
        <w:t xml:space="preserve"> </w:t>
      </w:r>
      <w:proofErr w:type="spellStart"/>
      <w:r w:rsidRPr="007C6EA5">
        <w:rPr>
          <w:rFonts w:ascii="Palatino Linotype" w:eastAsia="Calibri" w:hAnsi="Palatino Linotype"/>
          <w:i/>
          <w:sz w:val="22"/>
          <w:szCs w:val="22"/>
          <w:lang w:val="en-GB"/>
        </w:rPr>
        <w:t>Sosyal</w:t>
      </w:r>
      <w:proofErr w:type="spellEnd"/>
      <w:r w:rsidRPr="007C6EA5">
        <w:rPr>
          <w:rFonts w:ascii="Palatino Linotype" w:eastAsia="Calibri" w:hAnsi="Palatino Linotype"/>
          <w:i/>
          <w:sz w:val="22"/>
          <w:szCs w:val="22"/>
          <w:lang w:val="en-GB"/>
        </w:rPr>
        <w:t xml:space="preserve"> </w:t>
      </w:r>
      <w:proofErr w:type="spellStart"/>
      <w:r w:rsidRPr="007C6EA5">
        <w:rPr>
          <w:rFonts w:ascii="Palatino Linotype" w:eastAsia="Calibri" w:hAnsi="Palatino Linotype"/>
          <w:i/>
          <w:sz w:val="22"/>
          <w:szCs w:val="22"/>
          <w:lang w:val="en-GB"/>
        </w:rPr>
        <w:t>Bilimler</w:t>
      </w:r>
      <w:proofErr w:type="spellEnd"/>
      <w:r w:rsidRPr="007C6EA5">
        <w:rPr>
          <w:rFonts w:ascii="Palatino Linotype" w:eastAsia="Calibri" w:hAnsi="Palatino Linotype"/>
          <w:i/>
          <w:sz w:val="22"/>
          <w:szCs w:val="22"/>
          <w:lang w:val="en-GB"/>
        </w:rPr>
        <w:t xml:space="preserve"> </w:t>
      </w:r>
      <w:proofErr w:type="spellStart"/>
      <w:r w:rsidRPr="007C6EA5">
        <w:rPr>
          <w:rFonts w:ascii="Palatino Linotype" w:eastAsia="Calibri" w:hAnsi="Palatino Linotype"/>
          <w:i/>
          <w:sz w:val="22"/>
          <w:szCs w:val="22"/>
          <w:lang w:val="en-GB"/>
        </w:rPr>
        <w:t>Enstitüsü</w:t>
      </w:r>
      <w:proofErr w:type="spellEnd"/>
      <w:r w:rsidRPr="007C6EA5">
        <w:rPr>
          <w:rFonts w:ascii="Palatino Linotype" w:eastAsia="Calibri" w:hAnsi="Palatino Linotype"/>
          <w:i/>
          <w:sz w:val="22"/>
          <w:szCs w:val="22"/>
          <w:lang w:val="en-GB"/>
        </w:rPr>
        <w:t xml:space="preserve"> </w:t>
      </w:r>
      <w:proofErr w:type="spellStart"/>
      <w:r w:rsidRPr="007C6EA5">
        <w:rPr>
          <w:rFonts w:ascii="Palatino Linotype" w:eastAsia="Calibri" w:hAnsi="Palatino Linotype"/>
          <w:i/>
          <w:sz w:val="22"/>
          <w:szCs w:val="22"/>
          <w:lang w:val="en-GB"/>
        </w:rPr>
        <w:t>Dergisi</w:t>
      </w:r>
      <w:proofErr w:type="spellEnd"/>
      <w:r>
        <w:rPr>
          <w:rFonts w:ascii="Palatino Linotype" w:eastAsia="Calibri" w:hAnsi="Palatino Linotype"/>
          <w:sz w:val="22"/>
          <w:szCs w:val="22"/>
          <w:lang w:val="en-GB"/>
        </w:rPr>
        <w:t>,</w:t>
      </w:r>
      <w:r w:rsidRPr="007C6EA5">
        <w:rPr>
          <w:rFonts w:ascii="Palatino Linotype" w:eastAsia="Calibri" w:hAnsi="Palatino Linotype"/>
          <w:i/>
          <w:sz w:val="22"/>
          <w:szCs w:val="22"/>
          <w:lang w:val="en-GB"/>
        </w:rPr>
        <w:t xml:space="preserve"> 20</w:t>
      </w:r>
      <w:r w:rsidRPr="007C6EA5">
        <w:rPr>
          <w:rFonts w:ascii="Palatino Linotype" w:eastAsia="Calibri" w:hAnsi="Palatino Linotype"/>
          <w:sz w:val="22"/>
          <w:szCs w:val="22"/>
          <w:lang w:val="en-GB"/>
        </w:rPr>
        <w:t>, 130-147.</w:t>
      </w:r>
      <w:r w:rsidRPr="007C6EA5">
        <w:rPr>
          <w:rStyle w:val="Kpr"/>
          <w:rFonts w:ascii="Palatino Linotype" w:eastAsia="Calibri" w:hAnsi="Palatino Linotype"/>
          <w:sz w:val="22"/>
          <w:szCs w:val="22"/>
          <w:lang w:val="en-GB"/>
        </w:rPr>
        <w:t xml:space="preserve"> https://doi.org/10.29157/etusbed.1494165</w:t>
      </w:r>
      <w:r w:rsidRPr="007C6EA5">
        <w:rPr>
          <w:rStyle w:val="Kpr"/>
          <w:rFonts w:ascii="Palatino Linotype" w:eastAsia="Calibri" w:hAnsi="Palatino Linotype"/>
          <w:sz w:val="22"/>
          <w:szCs w:val="22"/>
          <w:lang w:val="en-GB"/>
        </w:rPr>
        <w:tab/>
      </w:r>
    </w:p>
    <w:p w14:paraId="6C158D57" w14:textId="77777777" w:rsidR="00E06D39" w:rsidRDefault="007C6EA5" w:rsidP="00E06D39">
      <w:pPr>
        <w:pStyle w:val="metin"/>
        <w:ind w:hanging="284"/>
        <w:rPr>
          <w:rFonts w:ascii="Palatino Linotype" w:eastAsia="Calibri" w:hAnsi="Palatino Linotype"/>
          <w:sz w:val="22"/>
          <w:szCs w:val="22"/>
          <w:lang w:val="en-GB"/>
        </w:rPr>
      </w:pPr>
      <w:proofErr w:type="spellStart"/>
      <w:r w:rsidRPr="007C6EA5">
        <w:rPr>
          <w:rFonts w:ascii="Palatino Linotype" w:eastAsia="Calibri" w:hAnsi="Palatino Linotype"/>
          <w:sz w:val="22"/>
          <w:szCs w:val="22"/>
          <w:lang w:val="en-GB"/>
        </w:rPr>
        <w:t>Korkmaz</w:t>
      </w:r>
      <w:proofErr w:type="spellEnd"/>
      <w:r w:rsidRPr="007C6EA5">
        <w:rPr>
          <w:rFonts w:ascii="Palatino Linotype" w:eastAsia="Calibri" w:hAnsi="Palatino Linotype"/>
          <w:sz w:val="22"/>
          <w:szCs w:val="22"/>
          <w:lang w:val="en-GB"/>
        </w:rPr>
        <w:t xml:space="preserve">, H., &amp; </w:t>
      </w:r>
      <w:proofErr w:type="spellStart"/>
      <w:r w:rsidRPr="007C6EA5">
        <w:rPr>
          <w:rFonts w:ascii="Palatino Linotype" w:eastAsia="Calibri" w:hAnsi="Palatino Linotype"/>
          <w:sz w:val="22"/>
          <w:szCs w:val="22"/>
          <w:lang w:val="en-GB"/>
        </w:rPr>
        <w:t>Akbıyık</w:t>
      </w:r>
      <w:proofErr w:type="spellEnd"/>
      <w:r w:rsidRPr="007C6EA5">
        <w:rPr>
          <w:rFonts w:ascii="Palatino Linotype" w:eastAsia="Calibri" w:hAnsi="Palatino Linotype"/>
          <w:sz w:val="22"/>
          <w:szCs w:val="22"/>
          <w:lang w:val="en-GB"/>
        </w:rPr>
        <w:t xml:space="preserve">, M. (2024). Unlocking the potential: Attitudes of tertiary level EFL learners towards using AI in language learning. </w:t>
      </w:r>
      <w:r w:rsidRPr="007C6EA5">
        <w:rPr>
          <w:rFonts w:ascii="Palatino Linotype" w:eastAsia="Calibri" w:hAnsi="Palatino Linotype"/>
          <w:i/>
          <w:sz w:val="22"/>
          <w:szCs w:val="22"/>
          <w:lang w:val="en-GB"/>
        </w:rPr>
        <w:t>Participatory Educational Research, 11</w:t>
      </w:r>
      <w:r w:rsidRPr="007C6EA5">
        <w:rPr>
          <w:rFonts w:ascii="Palatino Linotype" w:eastAsia="Calibri" w:hAnsi="Palatino Linotype"/>
          <w:sz w:val="22"/>
          <w:szCs w:val="22"/>
          <w:lang w:val="en-GB"/>
        </w:rPr>
        <w:t>(6), 1-19.</w:t>
      </w:r>
      <w:r>
        <w:rPr>
          <w:rFonts w:ascii="Palatino Linotype" w:eastAsia="Calibri" w:hAnsi="Palatino Linotype"/>
          <w:sz w:val="22"/>
          <w:szCs w:val="22"/>
          <w:lang w:val="en-GB"/>
        </w:rPr>
        <w:t xml:space="preserve"> </w:t>
      </w:r>
      <w:hyperlink r:id="rId22" w:history="1">
        <w:r w:rsidRPr="007C6EA5">
          <w:rPr>
            <w:rStyle w:val="Kpr"/>
            <w:rFonts w:ascii="Palatino Linotype" w:eastAsia="Calibri" w:hAnsi="Palatino Linotype"/>
            <w:sz w:val="22"/>
            <w:szCs w:val="22"/>
          </w:rPr>
          <w:t>https://doi.org/10.17275/per.24.76.11.6</w:t>
        </w:r>
      </w:hyperlink>
      <w:r>
        <w:rPr>
          <w:rFonts w:ascii="Palatino Linotype" w:eastAsia="Calibri" w:hAnsi="Palatino Linotype"/>
          <w:sz w:val="22"/>
          <w:szCs w:val="22"/>
          <w:lang w:val="en-GB"/>
        </w:rPr>
        <w:t xml:space="preserve"> </w:t>
      </w:r>
      <w:r w:rsidR="00E06D39">
        <w:rPr>
          <w:rFonts w:ascii="Palatino Linotype" w:eastAsia="Calibri" w:hAnsi="Palatino Linotype"/>
          <w:sz w:val="22"/>
          <w:szCs w:val="22"/>
          <w:lang w:val="en-GB"/>
        </w:rPr>
        <w:t xml:space="preserve"> </w:t>
      </w:r>
    </w:p>
    <w:p w14:paraId="11DC2597" w14:textId="77777777" w:rsidR="0071285B" w:rsidRDefault="0071285B" w:rsidP="001E65B0">
      <w:pPr>
        <w:pStyle w:val="metin"/>
        <w:ind w:firstLine="0"/>
        <w:rPr>
          <w:rFonts w:ascii="Palatino Linotype" w:eastAsia="Calibri" w:hAnsi="Palatino Linotype"/>
          <w:sz w:val="22"/>
          <w:szCs w:val="22"/>
          <w:lang w:val="en-GB"/>
        </w:rPr>
      </w:pPr>
    </w:p>
    <w:p w14:paraId="459AC362" w14:textId="77777777" w:rsidR="00E6710D" w:rsidRDefault="00E6710D" w:rsidP="001E65B0">
      <w:pPr>
        <w:pStyle w:val="metin"/>
        <w:ind w:firstLine="0"/>
        <w:rPr>
          <w:rFonts w:ascii="Palatino Linotype" w:eastAsia="Calibri" w:hAnsi="Palatino Linotype"/>
          <w:sz w:val="22"/>
          <w:szCs w:val="22"/>
          <w:lang w:val="en-GB"/>
        </w:rPr>
      </w:pPr>
    </w:p>
    <w:p w14:paraId="5D4662E9" w14:textId="77777777" w:rsidR="00E6710D" w:rsidRDefault="00E6710D" w:rsidP="001E65B0">
      <w:pPr>
        <w:pStyle w:val="metin"/>
        <w:ind w:firstLine="0"/>
        <w:rPr>
          <w:rFonts w:ascii="Palatino Linotype" w:eastAsia="Calibri" w:hAnsi="Palatino Linotype"/>
          <w:sz w:val="22"/>
          <w:szCs w:val="22"/>
          <w:lang w:val="en-GB"/>
        </w:rPr>
      </w:pPr>
    </w:p>
    <w:p w14:paraId="704D7C74" w14:textId="77777777" w:rsidR="00E6710D" w:rsidRDefault="00E6710D" w:rsidP="001E65B0">
      <w:pPr>
        <w:pStyle w:val="metin"/>
        <w:ind w:firstLine="0"/>
        <w:rPr>
          <w:rFonts w:ascii="Palatino Linotype" w:eastAsia="Calibri" w:hAnsi="Palatino Linotype"/>
          <w:sz w:val="22"/>
          <w:szCs w:val="22"/>
          <w:lang w:val="en-GB"/>
        </w:rPr>
      </w:pPr>
    </w:p>
    <w:p w14:paraId="67AC58FC" w14:textId="77777777" w:rsidR="00E6710D" w:rsidRDefault="00E6710D" w:rsidP="001E65B0">
      <w:pPr>
        <w:pStyle w:val="metin"/>
        <w:ind w:firstLine="0"/>
        <w:rPr>
          <w:rFonts w:ascii="Palatino Linotype" w:eastAsia="Calibri" w:hAnsi="Palatino Linotype"/>
          <w:sz w:val="22"/>
          <w:szCs w:val="22"/>
          <w:lang w:val="en-GB"/>
        </w:rPr>
      </w:pPr>
    </w:p>
    <w:p w14:paraId="59DEBCA6" w14:textId="77777777" w:rsidR="00E6710D" w:rsidRDefault="00E6710D" w:rsidP="001E65B0">
      <w:pPr>
        <w:pStyle w:val="metin"/>
        <w:ind w:firstLine="0"/>
        <w:rPr>
          <w:rFonts w:ascii="Palatino Linotype" w:eastAsia="Calibri" w:hAnsi="Palatino Linotype"/>
          <w:sz w:val="22"/>
          <w:szCs w:val="22"/>
          <w:lang w:val="en-GB"/>
        </w:rPr>
      </w:pPr>
    </w:p>
    <w:p w14:paraId="50F804DF" w14:textId="77777777" w:rsidR="00E6710D" w:rsidRDefault="00E6710D" w:rsidP="001E65B0">
      <w:pPr>
        <w:pStyle w:val="metin"/>
        <w:ind w:firstLine="0"/>
        <w:rPr>
          <w:rFonts w:ascii="Palatino Linotype" w:eastAsia="Calibri" w:hAnsi="Palatino Linotype"/>
          <w:sz w:val="22"/>
          <w:szCs w:val="22"/>
          <w:lang w:val="en-GB"/>
        </w:rPr>
      </w:pPr>
    </w:p>
    <w:p w14:paraId="55DFAD50" w14:textId="77777777" w:rsidR="00E6710D" w:rsidRDefault="00E6710D" w:rsidP="001E65B0">
      <w:pPr>
        <w:pStyle w:val="metin"/>
        <w:ind w:firstLine="0"/>
        <w:rPr>
          <w:rFonts w:ascii="Palatino Linotype" w:eastAsia="Calibri" w:hAnsi="Palatino Linotype"/>
          <w:sz w:val="22"/>
          <w:szCs w:val="22"/>
          <w:lang w:val="en-GB"/>
        </w:rPr>
      </w:pPr>
    </w:p>
    <w:p w14:paraId="0108A8CA" w14:textId="77777777" w:rsidR="00E6710D" w:rsidRDefault="00E6710D" w:rsidP="001E65B0">
      <w:pPr>
        <w:pStyle w:val="metin"/>
        <w:ind w:firstLine="0"/>
        <w:rPr>
          <w:rFonts w:ascii="Palatino Linotype" w:eastAsia="Calibri" w:hAnsi="Palatino Linotype"/>
          <w:sz w:val="22"/>
          <w:szCs w:val="22"/>
          <w:lang w:val="en-GB"/>
        </w:rPr>
      </w:pPr>
    </w:p>
    <w:p w14:paraId="443FEEE0" w14:textId="77777777" w:rsidR="00E6710D" w:rsidRPr="00893CB3" w:rsidRDefault="00E6710D" w:rsidP="001E65B0">
      <w:pPr>
        <w:pStyle w:val="metin"/>
        <w:ind w:firstLine="0"/>
        <w:rPr>
          <w:rFonts w:ascii="Palatino Linotype" w:eastAsia="Calibri" w:hAnsi="Palatino Linotype"/>
          <w:sz w:val="22"/>
          <w:szCs w:val="22"/>
          <w:lang w:val="en-GB"/>
        </w:rPr>
      </w:pPr>
    </w:p>
    <w:p w14:paraId="63BBE8A2" w14:textId="77777777" w:rsidR="00D6057B" w:rsidRDefault="0071285B" w:rsidP="001E65B0">
      <w:pPr>
        <w:pStyle w:val="metin"/>
        <w:ind w:firstLine="0"/>
        <w:jc w:val="center"/>
        <w:rPr>
          <w:rFonts w:ascii="Palatino Linotype" w:eastAsia="Calibri" w:hAnsi="Palatino Linotype"/>
          <w:b/>
          <w:color w:val="002060"/>
          <w:sz w:val="22"/>
          <w:szCs w:val="22"/>
          <w:lang w:val="en-GB"/>
        </w:rPr>
      </w:pPr>
      <w:r w:rsidRPr="00893CB3">
        <w:rPr>
          <w:rFonts w:ascii="Palatino Linotype" w:eastAsia="Calibri" w:hAnsi="Palatino Linotype"/>
          <w:b/>
          <w:color w:val="002060"/>
          <w:sz w:val="22"/>
          <w:szCs w:val="22"/>
          <w:lang w:val="en-GB"/>
        </w:rPr>
        <w:lastRenderedPageBreak/>
        <w:t>This work is licensed under </w:t>
      </w:r>
      <w:hyperlink r:id="rId23" w:tgtFrame="_blank" w:history="1">
        <w:r w:rsidRPr="00893CB3">
          <w:rPr>
            <w:rFonts w:ascii="Palatino Linotype" w:eastAsia="Calibri" w:hAnsi="Palatino Linotype"/>
            <w:b/>
            <w:color w:val="002060"/>
            <w:sz w:val="22"/>
            <w:szCs w:val="22"/>
            <w:lang w:val="en-GB"/>
          </w:rPr>
          <w:t>CC BY-NC 4.0</w:t>
        </w:r>
      </w:hyperlink>
    </w:p>
    <w:p w14:paraId="3AD86B50" w14:textId="77777777" w:rsidR="000E414E" w:rsidRDefault="000E414E" w:rsidP="000E414E">
      <w:pPr>
        <w:spacing w:after="120"/>
        <w:ind w:firstLine="284"/>
        <w:jc w:val="center"/>
        <w:rPr>
          <w:b/>
          <w:bCs/>
          <w:color w:val="C00000"/>
          <w:lang w:val="en-GB"/>
        </w:rPr>
      </w:pPr>
      <w:r>
        <w:rPr>
          <w:rStyle w:val="Baslk1"/>
          <w:color w:val="C00000"/>
          <w:szCs w:val="22"/>
        </w:rPr>
        <w:t>EXTENDED ABSTRACT</w:t>
      </w:r>
      <w:r w:rsidRPr="00BF3274">
        <w:rPr>
          <w:b/>
          <w:bCs/>
          <w:color w:val="C00000"/>
          <w:lang w:val="en-GB"/>
        </w:rPr>
        <w:t xml:space="preserve"> </w:t>
      </w:r>
    </w:p>
    <w:p w14:paraId="1B99BB73" w14:textId="77777777" w:rsidR="000E414E" w:rsidRPr="00E06D39" w:rsidRDefault="000E414E" w:rsidP="000E414E">
      <w:pPr>
        <w:spacing w:after="120"/>
        <w:ind w:firstLine="284"/>
        <w:jc w:val="center"/>
        <w:rPr>
          <w:rFonts w:ascii="Palatino Linotype" w:hAnsi="Palatino Linotype"/>
          <w:sz w:val="22"/>
          <w:szCs w:val="22"/>
          <w:lang w:val="en-GB"/>
        </w:rPr>
      </w:pPr>
      <w:r w:rsidRPr="008104D8">
        <w:rPr>
          <w:b/>
          <w:bCs/>
          <w:i/>
          <w:color w:val="C00000"/>
          <w:lang w:val="en-GB"/>
        </w:rPr>
        <w:t>(</w:t>
      </w:r>
      <w:r>
        <w:rPr>
          <w:b/>
          <w:bCs/>
          <w:i/>
          <w:color w:val="C00000"/>
          <w:lang w:val="en-GB"/>
        </w:rPr>
        <w:t>For manuscripts submitted in Turkish language only</w:t>
      </w:r>
      <w:r w:rsidRPr="008104D8">
        <w:rPr>
          <w:b/>
          <w:bCs/>
          <w:i/>
          <w:color w:val="C00000"/>
          <w:lang w:val="en-GB"/>
        </w:rPr>
        <w:t>)</w:t>
      </w:r>
    </w:p>
    <w:p w14:paraId="73B8E704" w14:textId="77777777" w:rsidR="000E414E" w:rsidRDefault="000E414E" w:rsidP="000E414E">
      <w:pPr>
        <w:jc w:val="center"/>
        <w:rPr>
          <w:rFonts w:ascii="Palatino Linotype" w:hAnsi="Palatino Linotype"/>
          <w:b/>
          <w:color w:val="002060"/>
          <w:sz w:val="28"/>
          <w:szCs w:val="22"/>
          <w:lang w:val="en-GB"/>
        </w:rPr>
      </w:pPr>
      <w:r w:rsidRPr="00C43A3F">
        <w:rPr>
          <w:rFonts w:ascii="Palatino Linotype" w:hAnsi="Palatino Linotype"/>
          <w:b/>
          <w:color w:val="002060"/>
          <w:sz w:val="28"/>
          <w:szCs w:val="22"/>
          <w:lang w:val="en-GB"/>
        </w:rPr>
        <w:t xml:space="preserve">Title of the Manuscript </w:t>
      </w:r>
      <w:r>
        <w:rPr>
          <w:rFonts w:ascii="Palatino Linotype" w:hAnsi="Palatino Linotype"/>
          <w:b/>
          <w:color w:val="002060"/>
          <w:sz w:val="28"/>
          <w:szCs w:val="22"/>
          <w:lang w:val="en-GB"/>
        </w:rPr>
        <w:t xml:space="preserve">in English Language </w:t>
      </w:r>
    </w:p>
    <w:p w14:paraId="17838628" w14:textId="77777777" w:rsidR="000E414E" w:rsidRPr="00893CB3" w:rsidRDefault="000E414E" w:rsidP="000E414E">
      <w:pPr>
        <w:jc w:val="center"/>
        <w:rPr>
          <w:rFonts w:ascii="Palatino Linotype" w:hAnsi="Palatino Linotype"/>
          <w:b/>
          <w:color w:val="002060"/>
          <w:sz w:val="28"/>
          <w:szCs w:val="22"/>
          <w:lang w:val="en-GB"/>
        </w:rPr>
      </w:pPr>
      <w:r w:rsidRPr="00C43A3F">
        <w:rPr>
          <w:rFonts w:ascii="Palatino Linotype" w:hAnsi="Palatino Linotype"/>
          <w:b/>
          <w:color w:val="002060"/>
          <w:sz w:val="28"/>
          <w:szCs w:val="22"/>
          <w:lang w:val="en-GB"/>
        </w:rPr>
        <w:t>(</w:t>
      </w:r>
      <w:r>
        <w:rPr>
          <w:rFonts w:ascii="Palatino Linotype" w:hAnsi="Palatino Linotype"/>
          <w:b/>
          <w:i/>
          <w:color w:val="002060"/>
          <w:sz w:val="28"/>
          <w:szCs w:val="22"/>
          <w:lang w:val="en-GB"/>
        </w:rPr>
        <w:t>For submissions in Turkish only</w:t>
      </w:r>
      <w:r w:rsidRPr="00C43A3F">
        <w:rPr>
          <w:rFonts w:ascii="Palatino Linotype" w:hAnsi="Palatino Linotype"/>
          <w:b/>
          <w:color w:val="002060"/>
          <w:sz w:val="28"/>
          <w:szCs w:val="22"/>
          <w:lang w:val="en-GB"/>
        </w:rPr>
        <w:t>)</w:t>
      </w:r>
    </w:p>
    <w:p w14:paraId="2BBE7031" w14:textId="77777777" w:rsidR="000E414E" w:rsidRDefault="000E414E" w:rsidP="000E414E">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The author(s), who submit manuscripts in Turkish, are expected to write and submit an extended abstract of approximately 750 words in English. The abstract should include an overall summary of the manuscript with concise and relevant details. Tables or figures should not be placed in the abstract. In-text citations can/should be given where necessary. </w:t>
      </w:r>
    </w:p>
    <w:p w14:paraId="43E2E277" w14:textId="77777777" w:rsidR="000E414E" w:rsidRDefault="000E414E" w:rsidP="000E414E">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The extended abstract should summarize the key points of the introduction, method, findings, discussion and conclusion. Pedagogical implications and recommendations should also be included briefly in this section. </w:t>
      </w:r>
    </w:p>
    <w:p w14:paraId="7216C0D3" w14:textId="77777777" w:rsidR="000E414E" w:rsidRDefault="000E414E" w:rsidP="000E414E">
      <w:pPr>
        <w:spacing w:after="120"/>
        <w:ind w:firstLine="284"/>
        <w:jc w:val="both"/>
        <w:rPr>
          <w:rFonts w:ascii="Palatino Linotype" w:hAnsi="Palatino Linotype"/>
          <w:sz w:val="22"/>
          <w:szCs w:val="22"/>
          <w:lang w:val="en-GB"/>
        </w:rPr>
      </w:pPr>
      <w:r>
        <w:rPr>
          <w:rFonts w:ascii="Palatino Linotype" w:hAnsi="Palatino Linotype"/>
          <w:sz w:val="22"/>
          <w:szCs w:val="22"/>
          <w:lang w:val="en-GB"/>
        </w:rPr>
        <w:t xml:space="preserve">   </w:t>
      </w:r>
    </w:p>
    <w:p w14:paraId="6DF0576F" w14:textId="77777777" w:rsidR="000E414E" w:rsidRPr="001E65B0" w:rsidRDefault="000E414E" w:rsidP="001E65B0">
      <w:pPr>
        <w:pStyle w:val="metin"/>
        <w:ind w:firstLine="0"/>
        <w:jc w:val="center"/>
        <w:rPr>
          <w:rFonts w:ascii="Palatino Linotype" w:eastAsia="Calibri" w:hAnsi="Palatino Linotype"/>
          <w:b/>
          <w:color w:val="002060"/>
          <w:sz w:val="22"/>
          <w:szCs w:val="22"/>
          <w:lang w:val="en-GB"/>
        </w:rPr>
      </w:pPr>
    </w:p>
    <w:sectPr w:rsidR="000E414E" w:rsidRPr="001E65B0" w:rsidSect="00BE57F9">
      <w:footnotePr>
        <w:numFmt w:val="chicago"/>
      </w:footnotePr>
      <w:pgSz w:w="11907" w:h="16840" w:code="9"/>
      <w:pgMar w:top="1417" w:right="1417" w:bottom="1417" w:left="1417" w:header="454" w:footer="454" w:gutter="0"/>
      <w:pgNumType w:start="2"/>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5-02-16T00:29:00Z" w:initials="HK">
    <w:p w14:paraId="232E842C" w14:textId="77777777" w:rsidR="00AE71F3" w:rsidRPr="00AE71F3" w:rsidRDefault="00AE71F3">
      <w:pPr>
        <w:pStyle w:val="AklamaMetni"/>
        <w:rPr>
          <w:i/>
        </w:rPr>
      </w:pPr>
      <w:r>
        <w:rPr>
          <w:rStyle w:val="AklamaBavurusu"/>
        </w:rPr>
        <w:annotationRef/>
      </w:r>
      <w:proofErr w:type="spellStart"/>
      <w:r>
        <w:t>For</w:t>
      </w:r>
      <w:proofErr w:type="spellEnd"/>
      <w:r>
        <w:t xml:space="preserve"> </w:t>
      </w:r>
      <w:proofErr w:type="spellStart"/>
      <w:r>
        <w:t>manuscripts</w:t>
      </w:r>
      <w:proofErr w:type="spellEnd"/>
      <w:r>
        <w:t xml:space="preserve"> in </w:t>
      </w:r>
      <w:proofErr w:type="spellStart"/>
      <w:r>
        <w:t>Turkish</w:t>
      </w:r>
      <w:proofErr w:type="spellEnd"/>
      <w:r>
        <w:t xml:space="preserve"> </w:t>
      </w:r>
      <w:proofErr w:type="spellStart"/>
      <w:r>
        <w:t>language</w:t>
      </w:r>
      <w:proofErr w:type="spellEnd"/>
      <w:r>
        <w:t xml:space="preserve">, </w:t>
      </w:r>
      <w:proofErr w:type="spellStart"/>
      <w:r>
        <w:t>you</w:t>
      </w:r>
      <w:proofErr w:type="spellEnd"/>
      <w:r>
        <w:t xml:space="preserve"> can </w:t>
      </w:r>
      <w:proofErr w:type="spellStart"/>
      <w:r>
        <w:t>replace</w:t>
      </w:r>
      <w:proofErr w:type="spellEnd"/>
      <w:r>
        <w:t xml:space="preserve"> </w:t>
      </w:r>
      <w:proofErr w:type="spellStart"/>
      <w:r>
        <w:t>the</w:t>
      </w:r>
      <w:proofErr w:type="spellEnd"/>
      <w:r>
        <w:t xml:space="preserve"> </w:t>
      </w:r>
      <w:proofErr w:type="spellStart"/>
      <w:r>
        <w:t>title</w:t>
      </w:r>
      <w:proofErr w:type="spellEnd"/>
      <w:r>
        <w:t xml:space="preserve">, </w:t>
      </w:r>
      <w:proofErr w:type="spellStart"/>
      <w:r>
        <w:t>headings</w:t>
      </w:r>
      <w:proofErr w:type="spellEnd"/>
      <w:r>
        <w:t xml:space="preserve">, </w:t>
      </w:r>
      <w:proofErr w:type="spellStart"/>
      <w:r>
        <w:t>and</w:t>
      </w:r>
      <w:proofErr w:type="spellEnd"/>
      <w:r>
        <w:t xml:space="preserve"> </w:t>
      </w:r>
      <w:proofErr w:type="spellStart"/>
      <w:r>
        <w:t>sub-headings</w:t>
      </w:r>
      <w:proofErr w:type="spellEnd"/>
      <w:r>
        <w:t xml:space="preserve"> </w:t>
      </w:r>
      <w:proofErr w:type="spellStart"/>
      <w:r>
        <w:t>with</w:t>
      </w:r>
      <w:proofErr w:type="spellEnd"/>
      <w:r>
        <w:t xml:space="preserve"> </w:t>
      </w:r>
      <w:proofErr w:type="spellStart"/>
      <w:r>
        <w:t>the</w:t>
      </w:r>
      <w:proofErr w:type="spellEnd"/>
      <w:r>
        <w:t xml:space="preserve"> </w:t>
      </w:r>
      <w:proofErr w:type="spellStart"/>
      <w:r>
        <w:t>Turkish</w:t>
      </w:r>
      <w:proofErr w:type="spellEnd"/>
      <w:r>
        <w:t xml:space="preserve"> </w:t>
      </w:r>
      <w:proofErr w:type="spellStart"/>
      <w:r>
        <w:t>versions</w:t>
      </w:r>
      <w:proofErr w:type="spellEnd"/>
      <w:r>
        <w:t xml:space="preserve">. </w:t>
      </w:r>
      <w:r>
        <w:br/>
      </w:r>
      <w:r>
        <w:br/>
      </w:r>
      <w:r w:rsidRPr="00AE71F3">
        <w:rPr>
          <w:i/>
        </w:rPr>
        <w:t>Türkçe çalışmalarınızda tüm şablonu Türkçe diline uyarlayarak kullanabilirsiniz.</w:t>
      </w:r>
    </w:p>
  </w:comment>
  <w:comment w:id="1" w:author="PC" w:date="2025-02-16T00:27:00Z" w:initials="HK">
    <w:p w14:paraId="4A915138" w14:textId="77777777" w:rsidR="00AE71F3" w:rsidRDefault="00AE71F3">
      <w:pPr>
        <w:pStyle w:val="AklamaMetni"/>
      </w:pPr>
      <w:r>
        <w:rPr>
          <w:rStyle w:val="AklamaBavurusu"/>
        </w:rPr>
        <w:annotationRef/>
      </w:r>
      <w:proofErr w:type="spellStart"/>
      <w:r>
        <w:t>Please</w:t>
      </w:r>
      <w:proofErr w:type="spellEnd"/>
      <w:r>
        <w:t xml:space="preserve"> </w:t>
      </w:r>
      <w:proofErr w:type="spellStart"/>
      <w:r>
        <w:t>leave</w:t>
      </w:r>
      <w:proofErr w:type="spellEnd"/>
      <w:r>
        <w:t xml:space="preserve"> </w:t>
      </w:r>
      <w:proofErr w:type="spellStart"/>
      <w:r>
        <w:t>these</w:t>
      </w:r>
      <w:proofErr w:type="spellEnd"/>
      <w:r>
        <w:t xml:space="preserve"> </w:t>
      </w:r>
      <w:proofErr w:type="spellStart"/>
      <w:r>
        <w:t>parts</w:t>
      </w:r>
      <w:proofErr w:type="spellEnd"/>
      <w:r>
        <w:t xml:space="preserve"> as </w:t>
      </w:r>
      <w:proofErr w:type="spellStart"/>
      <w:r>
        <w:t>they</w:t>
      </w:r>
      <w:proofErr w:type="spellEnd"/>
      <w:r>
        <w:t xml:space="preserve"> </w:t>
      </w:r>
      <w:proofErr w:type="spellStart"/>
      <w:r>
        <w:t>are</w:t>
      </w:r>
      <w:proofErr w:type="spellEnd"/>
      <w:r>
        <w:t xml:space="preserve">. Do not </w:t>
      </w:r>
      <w:proofErr w:type="spellStart"/>
      <w:r>
        <w:t>include</w:t>
      </w:r>
      <w:proofErr w:type="spellEnd"/>
      <w:r>
        <w:t xml:space="preserve"> </w:t>
      </w:r>
      <w:proofErr w:type="spellStart"/>
      <w:r>
        <w:t>any</w:t>
      </w:r>
      <w:proofErr w:type="spellEnd"/>
      <w:r>
        <w:t xml:space="preserve"> </w:t>
      </w:r>
      <w:proofErr w:type="spellStart"/>
      <w:r>
        <w:t>personal</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reviewer</w:t>
      </w:r>
      <w:proofErr w:type="spellEnd"/>
      <w:r>
        <w:t xml:space="preserve"> </w:t>
      </w:r>
      <w:proofErr w:type="spellStart"/>
      <w:r>
        <w:t>copy</w:t>
      </w:r>
      <w:proofErr w:type="spellEnd"/>
      <w:r>
        <w:t xml:space="preserve"> </w:t>
      </w:r>
      <w:proofErr w:type="spellStart"/>
      <w:r>
        <w:t>during</w:t>
      </w:r>
      <w:proofErr w:type="spellEnd"/>
      <w:r>
        <w:t xml:space="preserve"> </w:t>
      </w:r>
      <w:proofErr w:type="spellStart"/>
      <w:r>
        <w:t>your</w:t>
      </w:r>
      <w:proofErr w:type="spellEnd"/>
      <w:r>
        <w:t xml:space="preserve"> </w:t>
      </w:r>
      <w:proofErr w:type="spellStart"/>
      <w:r>
        <w:t>submission</w:t>
      </w:r>
      <w:proofErr w:type="spellEnd"/>
      <w:r>
        <w:t xml:space="preserve">. </w:t>
      </w:r>
      <w:r>
        <w:br/>
      </w:r>
      <w:proofErr w:type="spellStart"/>
      <w:r>
        <w:t>Instead</w:t>
      </w:r>
      <w:proofErr w:type="spellEnd"/>
      <w:r>
        <w:t xml:space="preserve">, </w:t>
      </w:r>
      <w:proofErr w:type="spellStart"/>
      <w:r>
        <w:t>you</w:t>
      </w:r>
      <w:proofErr w:type="spellEnd"/>
      <w:r>
        <w:t xml:space="preserve"> </w:t>
      </w:r>
      <w:proofErr w:type="spellStart"/>
      <w:r>
        <w:t>are</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submit</w:t>
      </w:r>
      <w:proofErr w:type="spellEnd"/>
      <w:r>
        <w:t xml:space="preserve"> </w:t>
      </w:r>
      <w:proofErr w:type="spellStart"/>
      <w:r>
        <w:t>the</w:t>
      </w:r>
      <w:proofErr w:type="spellEnd"/>
      <w:r>
        <w:t xml:space="preserve"> </w:t>
      </w:r>
      <w:proofErr w:type="spellStart"/>
      <w:r>
        <w:t>Title</w:t>
      </w:r>
      <w:proofErr w:type="spellEnd"/>
      <w:r>
        <w:t xml:space="preserve"> </w:t>
      </w:r>
      <w:proofErr w:type="spellStart"/>
      <w:r>
        <w:t>Page</w:t>
      </w:r>
      <w:proofErr w:type="spellEnd"/>
      <w:r>
        <w:t xml:space="preserve"> file </w:t>
      </w:r>
      <w:proofErr w:type="spellStart"/>
      <w:r>
        <w:t>with</w:t>
      </w:r>
      <w:proofErr w:type="spellEnd"/>
      <w:r>
        <w:t xml:space="preserve"> </w:t>
      </w:r>
      <w:proofErr w:type="spellStart"/>
      <w:r>
        <w:t>relevant</w:t>
      </w:r>
      <w:proofErr w:type="spellEnd"/>
      <w:r>
        <w:t xml:space="preserve"> </w:t>
      </w:r>
      <w:proofErr w:type="spellStart"/>
      <w:r>
        <w:t>information</w:t>
      </w:r>
      <w:proofErr w:type="spellEnd"/>
      <w:r>
        <w:t>.</w:t>
      </w:r>
    </w:p>
  </w:comment>
  <w:comment w:id="2" w:author="PC" w:date="2025-02-16T00:46:00Z" w:initials="HK">
    <w:p w14:paraId="7199E5A3" w14:textId="514AA864" w:rsidR="00FF345C" w:rsidRDefault="00FF345C">
      <w:pPr>
        <w:pStyle w:val="AklamaMetni"/>
      </w:pPr>
      <w:r>
        <w:rPr>
          <w:rStyle w:val="AklamaBavurusu"/>
        </w:rPr>
        <w:annotationRef/>
      </w:r>
      <w:proofErr w:type="spellStart"/>
      <w:r>
        <w:t>Leave</w:t>
      </w:r>
      <w:proofErr w:type="spellEnd"/>
      <w:r>
        <w:t xml:space="preserve"> as it is </w:t>
      </w:r>
      <w:proofErr w:type="spellStart"/>
      <w:r>
        <w:t>please</w:t>
      </w:r>
      <w:proofErr w:type="spellEnd"/>
      <w:r>
        <w:t>.</w:t>
      </w:r>
    </w:p>
  </w:comment>
  <w:comment w:id="3" w:author="PC" w:date="2025-02-16T00:32:00Z" w:initials="HK">
    <w:p w14:paraId="43E5A4E4" w14:textId="77777777" w:rsidR="00AE71F3" w:rsidRDefault="00AE71F3">
      <w:pPr>
        <w:pStyle w:val="AklamaMetni"/>
      </w:pPr>
      <w:r>
        <w:rPr>
          <w:rStyle w:val="AklamaBavurusu"/>
        </w:rPr>
        <w:annotationRef/>
      </w:r>
      <w:proofErr w:type="spellStart"/>
      <w:r>
        <w:t>Similarity</w:t>
      </w:r>
      <w:proofErr w:type="spellEnd"/>
      <w:r>
        <w:t xml:space="preserve"> </w:t>
      </w:r>
      <w:proofErr w:type="spellStart"/>
      <w:r>
        <w:t>rates</w:t>
      </w:r>
      <w:proofErr w:type="spellEnd"/>
      <w:r>
        <w:t xml:space="preserve"> </w:t>
      </w:r>
      <w:proofErr w:type="spellStart"/>
      <w:r>
        <w:t>below</w:t>
      </w:r>
      <w:proofErr w:type="spellEnd"/>
      <w:r>
        <w:t xml:space="preserve"> 20% do not </w:t>
      </w:r>
      <w:proofErr w:type="spellStart"/>
      <w:r>
        <w:t>necessarily</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manuscript</w:t>
      </w:r>
      <w:proofErr w:type="spellEnd"/>
      <w:r>
        <w:t xml:space="preserve"> is </w:t>
      </w:r>
      <w:proofErr w:type="spellStart"/>
      <w:r>
        <w:t>plagiarism-free</w:t>
      </w:r>
      <w:proofErr w:type="spellEnd"/>
      <w:r>
        <w:t xml:space="preserve">. </w:t>
      </w:r>
      <w:proofErr w:type="spellStart"/>
      <w:r>
        <w:t>The</w:t>
      </w:r>
      <w:proofErr w:type="spellEnd"/>
      <w:r>
        <w:t xml:space="preserve"> </w:t>
      </w:r>
      <w:proofErr w:type="spellStart"/>
      <w:r>
        <w:t>reports</w:t>
      </w:r>
      <w:proofErr w:type="spellEnd"/>
      <w:r>
        <w:t xml:space="preserve"> </w:t>
      </w:r>
      <w:proofErr w:type="spellStart"/>
      <w:r>
        <w:t>will</w:t>
      </w:r>
      <w:proofErr w:type="spellEnd"/>
      <w:r>
        <w:t xml:space="preserve"> be </w:t>
      </w:r>
      <w:proofErr w:type="spellStart"/>
      <w:r>
        <w:t>examined</w:t>
      </w:r>
      <w:proofErr w:type="spellEnd"/>
      <w:r>
        <w:t xml:space="preserve"> </w:t>
      </w:r>
      <w:proofErr w:type="spellStart"/>
      <w:r>
        <w:t>by</w:t>
      </w:r>
      <w:proofErr w:type="spellEnd"/>
      <w:r>
        <w:t xml:space="preserve"> </w:t>
      </w:r>
      <w:proofErr w:type="spellStart"/>
      <w:r>
        <w:t>the</w:t>
      </w:r>
      <w:proofErr w:type="spellEnd"/>
      <w:r>
        <w:t xml:space="preserve"> JEES </w:t>
      </w:r>
      <w:proofErr w:type="spellStart"/>
      <w:r>
        <w:t>editors</w:t>
      </w:r>
      <w:proofErr w:type="spellEnd"/>
      <w:r>
        <w:t xml:space="preserve"> </w:t>
      </w:r>
      <w:proofErr w:type="spellStart"/>
      <w:r>
        <w:t>for</w:t>
      </w:r>
      <w:proofErr w:type="spellEnd"/>
      <w:r>
        <w:t xml:space="preserve"> </w:t>
      </w:r>
      <w:proofErr w:type="spellStart"/>
      <w:r>
        <w:t>any</w:t>
      </w:r>
      <w:proofErr w:type="spellEnd"/>
      <w:r>
        <w:t xml:space="preserve"> </w:t>
      </w:r>
      <w:proofErr w:type="spellStart"/>
      <w:r>
        <w:t>relevant</w:t>
      </w:r>
      <w:proofErr w:type="spellEnd"/>
      <w:r>
        <w:t xml:space="preserve"> </w:t>
      </w:r>
      <w:proofErr w:type="spellStart"/>
      <w:r>
        <w:t>ethical</w:t>
      </w:r>
      <w:proofErr w:type="spellEnd"/>
      <w:r>
        <w:t xml:space="preserve"> </w:t>
      </w:r>
      <w:proofErr w:type="spellStart"/>
      <w:r>
        <w:t>violations</w:t>
      </w:r>
      <w:proofErr w:type="spellEnd"/>
      <w:r>
        <w:t xml:space="preserve">. </w:t>
      </w:r>
    </w:p>
  </w:comment>
  <w:comment w:id="6" w:author="PC" w:date="2025-02-16T00:41:00Z" w:initials="HK">
    <w:p w14:paraId="0FE78A1A" w14:textId="2DD620D7" w:rsidR="001C4D8A" w:rsidRDefault="001C4D8A">
      <w:pPr>
        <w:pStyle w:val="AklamaMetni"/>
      </w:pPr>
      <w:r>
        <w:rPr>
          <w:rStyle w:val="AklamaBavurusu"/>
        </w:rPr>
        <w:annotationRef/>
      </w:r>
      <w:proofErr w:type="spellStart"/>
      <w:r>
        <w:t>If</w:t>
      </w:r>
      <w:proofErr w:type="spellEnd"/>
      <w:r>
        <w:t xml:space="preserve"> </w:t>
      </w:r>
      <w:proofErr w:type="spellStart"/>
      <w:r>
        <w:t>the</w:t>
      </w:r>
      <w:proofErr w:type="spellEnd"/>
      <w:r>
        <w:t xml:space="preserve"> </w:t>
      </w:r>
      <w:proofErr w:type="spellStart"/>
      <w:r>
        <w:t>manuscript</w:t>
      </w:r>
      <w:proofErr w:type="spellEnd"/>
      <w:r>
        <w:t xml:space="preserve"> is </w:t>
      </w:r>
      <w:proofErr w:type="spellStart"/>
      <w:r>
        <w:t>produced</w:t>
      </w:r>
      <w:proofErr w:type="spellEnd"/>
      <w:r>
        <w:t xml:space="preserve"> </w:t>
      </w:r>
      <w:proofErr w:type="spellStart"/>
      <w:r>
        <w:t>from</w:t>
      </w:r>
      <w:proofErr w:type="spellEnd"/>
      <w:r>
        <w:t xml:space="preserve"> a </w:t>
      </w:r>
      <w:proofErr w:type="spellStart"/>
      <w:r>
        <w:t>thesis</w:t>
      </w:r>
      <w:proofErr w:type="spellEnd"/>
      <w:r>
        <w:t xml:space="preserve"> </w:t>
      </w:r>
      <w:proofErr w:type="spellStart"/>
      <w:r>
        <w:t>or</w:t>
      </w:r>
      <w:proofErr w:type="spellEnd"/>
      <w:r>
        <w:t xml:space="preserve"> </w:t>
      </w:r>
      <w:proofErr w:type="spellStart"/>
      <w:r>
        <w:t>presented</w:t>
      </w:r>
      <w:proofErr w:type="spellEnd"/>
      <w:r>
        <w:t xml:space="preserve"> as an oral </w:t>
      </w:r>
      <w:proofErr w:type="spellStart"/>
      <w:r>
        <w:t>presentation</w:t>
      </w:r>
      <w:proofErr w:type="spellEnd"/>
      <w:r>
        <w:t xml:space="preserve"> (not as a </w:t>
      </w:r>
      <w:proofErr w:type="spellStart"/>
      <w:r>
        <w:t>full-text</w:t>
      </w:r>
      <w:proofErr w:type="spellEnd"/>
      <w:r>
        <w:t xml:space="preserve"> </w:t>
      </w:r>
      <w:proofErr w:type="spellStart"/>
      <w:r>
        <w:t>paper</w:t>
      </w:r>
      <w:proofErr w:type="spellEnd"/>
      <w:r>
        <w:t xml:space="preserve">) at a </w:t>
      </w:r>
      <w:proofErr w:type="spellStart"/>
      <w:r>
        <w:t>scientific</w:t>
      </w:r>
      <w:proofErr w:type="spellEnd"/>
      <w:r>
        <w:t xml:space="preserve"> </w:t>
      </w:r>
      <w:proofErr w:type="spellStart"/>
      <w:r>
        <w:t>event</w:t>
      </w:r>
      <w:proofErr w:type="spellEnd"/>
      <w:r>
        <w:t xml:space="preserve">, </w:t>
      </w:r>
      <w:proofErr w:type="spellStart"/>
      <w:r>
        <w:t>please</w:t>
      </w:r>
      <w:proofErr w:type="spellEnd"/>
      <w:r>
        <w:t xml:space="preserve"> </w:t>
      </w:r>
      <w:proofErr w:type="spellStart"/>
      <w:r>
        <w:t>declare</w:t>
      </w:r>
      <w:proofErr w:type="spellEnd"/>
      <w:r>
        <w:t xml:space="preserve"> it here.</w:t>
      </w:r>
    </w:p>
  </w:comment>
  <w:comment w:id="7" w:author="PC" w:date="2025-02-16T00:39:00Z" w:initials="HK">
    <w:p w14:paraId="46BFF82B" w14:textId="169677AA" w:rsidR="001C4D8A" w:rsidRDefault="001C4D8A">
      <w:pPr>
        <w:pStyle w:val="AklamaMetni"/>
      </w:pPr>
      <w:r>
        <w:rPr>
          <w:rStyle w:val="AklamaBavurusu"/>
        </w:rPr>
        <w:annotationRef/>
      </w:r>
      <w:proofErr w:type="spellStart"/>
      <w:r>
        <w:t>Please</w:t>
      </w:r>
      <w:proofErr w:type="spellEnd"/>
      <w:r>
        <w:t xml:space="preserve"> </w:t>
      </w:r>
      <w:proofErr w:type="spellStart"/>
      <w:r>
        <w:t>frankly</w:t>
      </w:r>
      <w:proofErr w:type="spellEnd"/>
      <w:r>
        <w:t xml:space="preserve"> </w:t>
      </w:r>
      <w:proofErr w:type="spellStart"/>
      <w:r>
        <w:t>declare</w:t>
      </w:r>
      <w:proofErr w:type="spellEnd"/>
      <w:r>
        <w:t xml:space="preserve"> </w:t>
      </w:r>
      <w:proofErr w:type="spellStart"/>
      <w:r>
        <w:t>any</w:t>
      </w:r>
      <w:proofErr w:type="spellEnd"/>
      <w:r>
        <w:t xml:space="preserve"> </w:t>
      </w:r>
      <w:proofErr w:type="spellStart"/>
      <w:r>
        <w:t>use</w:t>
      </w:r>
      <w:proofErr w:type="spellEnd"/>
      <w:r>
        <w:t xml:space="preserve"> of AI </w:t>
      </w:r>
      <w:proofErr w:type="spellStart"/>
      <w:r>
        <w:t>tools</w:t>
      </w:r>
      <w:proofErr w:type="spellEnd"/>
      <w:r>
        <w:t xml:space="preserve"> </w:t>
      </w:r>
      <w:proofErr w:type="spellStart"/>
      <w:r>
        <w:t>or</w:t>
      </w:r>
      <w:proofErr w:type="spellEnd"/>
      <w:r>
        <w:t xml:space="preserve"> </w:t>
      </w:r>
      <w:proofErr w:type="spellStart"/>
      <w:r>
        <w:t>applications</w:t>
      </w:r>
      <w:proofErr w:type="spellEnd"/>
      <w:r>
        <w:t xml:space="preserve"> </w:t>
      </w:r>
      <w:proofErr w:type="spellStart"/>
      <w:r>
        <w:t>including</w:t>
      </w:r>
      <w:proofErr w:type="spellEnd"/>
      <w:r>
        <w:t xml:space="preserve"> </w:t>
      </w:r>
      <w:proofErr w:type="spellStart"/>
      <w:r>
        <w:t>grammar</w:t>
      </w:r>
      <w:proofErr w:type="spellEnd"/>
      <w:r>
        <w:t xml:space="preserve"> </w:t>
      </w:r>
      <w:proofErr w:type="spellStart"/>
      <w:r>
        <w:t>correction</w:t>
      </w:r>
      <w:proofErr w:type="spellEnd"/>
      <w:r>
        <w:t xml:space="preserve"> </w:t>
      </w:r>
      <w:proofErr w:type="spellStart"/>
      <w:r>
        <w:t>tools</w:t>
      </w:r>
      <w:proofErr w:type="spellEnd"/>
      <w:r>
        <w:t xml:space="preserve"> </w:t>
      </w:r>
      <w:proofErr w:type="spellStart"/>
      <w:r>
        <w:t>or</w:t>
      </w:r>
      <w:proofErr w:type="spellEnd"/>
      <w:r>
        <w:t xml:space="preserve"> </w:t>
      </w:r>
      <w:proofErr w:type="spellStart"/>
      <w:r>
        <w:t>translation</w:t>
      </w:r>
      <w:proofErr w:type="spellEnd"/>
      <w:r>
        <w:t xml:space="preserve"> </w:t>
      </w:r>
      <w:proofErr w:type="gramStart"/>
      <w:r>
        <w:t>software</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2E842C" w15:done="0"/>
  <w15:commentEx w15:paraId="4A915138" w15:done="0"/>
  <w15:commentEx w15:paraId="7199E5A3" w15:done="0"/>
  <w15:commentEx w15:paraId="43E5A4E4" w15:done="0"/>
  <w15:commentEx w15:paraId="0FE78A1A" w15:done="0"/>
  <w15:commentEx w15:paraId="46BFF82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5D65" w14:textId="77777777" w:rsidR="00AD0820" w:rsidRDefault="00AD0820" w:rsidP="0071285B">
      <w:r>
        <w:separator/>
      </w:r>
    </w:p>
  </w:endnote>
  <w:endnote w:type="continuationSeparator" w:id="0">
    <w:p w14:paraId="5D684FEB" w14:textId="77777777" w:rsidR="00AD0820" w:rsidRDefault="00AD0820" w:rsidP="0071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0723" w14:textId="77777777" w:rsidR="0071285B" w:rsidRDefault="0071285B"/>
  <w:tbl>
    <w:tblPr>
      <w:tblStyle w:val="TabloKlavuzu"/>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71285B" w14:paraId="31B12197" w14:textId="77777777" w:rsidTr="00C9096F">
      <w:trPr>
        <w:trHeight w:val="454"/>
      </w:trPr>
      <w:tc>
        <w:tcPr>
          <w:tcW w:w="9063" w:type="dxa"/>
          <w:vAlign w:val="center"/>
        </w:tcPr>
        <w:p w14:paraId="5DFF9983" w14:textId="77777777" w:rsidR="0071285B" w:rsidRDefault="0071285B" w:rsidP="0015751B">
          <w:pPr>
            <w:pStyle w:val="Balk1"/>
            <w:keepNext w:val="0"/>
            <w:widowControl w:val="0"/>
            <w:spacing w:before="0" w:after="0"/>
            <w:jc w:val="right"/>
            <w:outlineLvl w:val="0"/>
            <w:rPr>
              <w:rFonts w:ascii="Palatino Linotype" w:hAnsi="Palatino Linotype" w:cs="Times New Roman"/>
              <w:noProof/>
              <w:sz w:val="22"/>
              <w:szCs w:val="22"/>
            </w:rPr>
          </w:pPr>
          <w:r>
            <w:rPr>
              <w:rFonts w:ascii="Palatino Linotype" w:hAnsi="Palatino Linotype" w:cs="Times New Roman"/>
              <w:noProof/>
              <w:sz w:val="22"/>
              <w:szCs w:val="22"/>
            </w:rPr>
            <w:t>JEES</w:t>
          </w:r>
          <w:r w:rsidRPr="00853A90">
            <w:rPr>
              <w:rFonts w:ascii="Palatino Linotype" w:hAnsi="Palatino Linotype"/>
              <w:sz w:val="22"/>
              <w:szCs w:val="22"/>
            </w:rPr>
            <w:t xml:space="preserve">| </w:t>
          </w:r>
          <w:sdt>
            <w:sdtPr>
              <w:rPr>
                <w:rFonts w:ascii="Palatino Linotype" w:hAnsi="Palatino Linotype"/>
                <w:sz w:val="22"/>
                <w:szCs w:val="22"/>
              </w:rPr>
              <w:id w:val="-692536384"/>
              <w:docPartObj>
                <w:docPartGallery w:val="Page Numbers (Bottom of Page)"/>
                <w:docPartUnique/>
              </w:docPartObj>
            </w:sdtPr>
            <w:sdtEndPr/>
            <w:sdtContent>
              <w:r w:rsidRPr="00853A90">
                <w:rPr>
                  <w:rFonts w:ascii="Palatino Linotype" w:hAnsi="Palatino Linotype"/>
                  <w:sz w:val="22"/>
                  <w:szCs w:val="22"/>
                </w:rPr>
                <w:fldChar w:fldCharType="begin"/>
              </w:r>
              <w:r w:rsidRPr="00853A90">
                <w:rPr>
                  <w:rFonts w:ascii="Palatino Linotype" w:hAnsi="Palatino Linotype"/>
                  <w:sz w:val="22"/>
                  <w:szCs w:val="22"/>
                </w:rPr>
                <w:instrText>PAGE   \* MERGEFORMAT</w:instrText>
              </w:r>
              <w:r w:rsidRPr="00853A90">
                <w:rPr>
                  <w:rFonts w:ascii="Palatino Linotype" w:hAnsi="Palatino Linotype"/>
                  <w:sz w:val="22"/>
                  <w:szCs w:val="22"/>
                </w:rPr>
                <w:fldChar w:fldCharType="separate"/>
              </w:r>
              <w:r>
                <w:rPr>
                  <w:rFonts w:ascii="Palatino Linotype" w:hAnsi="Palatino Linotype"/>
                  <w:noProof/>
                  <w:sz w:val="22"/>
                  <w:szCs w:val="22"/>
                </w:rPr>
                <w:t>18</w:t>
              </w:r>
              <w:r w:rsidRPr="00853A90">
                <w:rPr>
                  <w:rFonts w:ascii="Palatino Linotype" w:hAnsi="Palatino Linotype"/>
                  <w:sz w:val="22"/>
                  <w:szCs w:val="22"/>
                </w:rPr>
                <w:fldChar w:fldCharType="end"/>
              </w:r>
            </w:sdtContent>
          </w:sdt>
        </w:p>
      </w:tc>
    </w:tr>
  </w:tbl>
  <w:p w14:paraId="73626004" w14:textId="77777777" w:rsidR="0071285B" w:rsidRDefault="0071285B" w:rsidP="006F658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3C55" w14:textId="77777777" w:rsidR="0071285B" w:rsidRDefault="0071285B"/>
  <w:tbl>
    <w:tblPr>
      <w:tblStyle w:val="TabloKlavuzu"/>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71285B" w14:paraId="1F23A033" w14:textId="77777777" w:rsidTr="00C9096F">
      <w:trPr>
        <w:trHeight w:val="454"/>
      </w:trPr>
      <w:tc>
        <w:tcPr>
          <w:tcW w:w="9063" w:type="dxa"/>
          <w:vAlign w:val="center"/>
        </w:tcPr>
        <w:p w14:paraId="722561BE" w14:textId="7ACEE7ED" w:rsidR="0071285B" w:rsidRPr="00E94CF1" w:rsidRDefault="0071285B" w:rsidP="00ED01E8">
          <w:pPr>
            <w:pStyle w:val="AltBilgi"/>
            <w:rPr>
              <w:rFonts w:ascii="Palatino Linotype" w:hAnsi="Palatino Linotype"/>
              <w:b/>
              <w:sz w:val="22"/>
            </w:rPr>
          </w:pPr>
          <w:r w:rsidRPr="00853A90">
            <w:rPr>
              <w:rFonts w:ascii="Palatino Linotype" w:hAnsi="Palatino Linotype"/>
              <w:b/>
              <w:sz w:val="22"/>
            </w:rPr>
            <w:fldChar w:fldCharType="begin"/>
          </w:r>
          <w:r w:rsidRPr="00853A90">
            <w:rPr>
              <w:rFonts w:ascii="Palatino Linotype" w:hAnsi="Palatino Linotype"/>
              <w:b/>
              <w:sz w:val="22"/>
            </w:rPr>
            <w:instrText>PAGE   \* MERGEFORMAT</w:instrText>
          </w:r>
          <w:r w:rsidRPr="00853A90">
            <w:rPr>
              <w:rFonts w:ascii="Palatino Linotype" w:hAnsi="Palatino Linotype"/>
              <w:b/>
              <w:sz w:val="22"/>
            </w:rPr>
            <w:fldChar w:fldCharType="separate"/>
          </w:r>
          <w:r w:rsidR="00A31AFE">
            <w:rPr>
              <w:rFonts w:ascii="Palatino Linotype" w:hAnsi="Palatino Linotype"/>
              <w:b/>
              <w:noProof/>
              <w:sz w:val="22"/>
            </w:rPr>
            <w:t>6</w:t>
          </w:r>
          <w:r w:rsidRPr="00853A90">
            <w:rPr>
              <w:rFonts w:ascii="Palatino Linotype" w:hAnsi="Palatino Linotype"/>
              <w:b/>
              <w:sz w:val="22"/>
            </w:rPr>
            <w:fldChar w:fldCharType="end"/>
          </w:r>
          <w:r w:rsidRPr="00853A90">
            <w:rPr>
              <w:rFonts w:ascii="Palatino Linotype" w:hAnsi="Palatino Linotype"/>
              <w:b/>
              <w:sz w:val="22"/>
            </w:rPr>
            <w:t xml:space="preserve"> | </w:t>
          </w:r>
          <w:r>
            <w:rPr>
              <w:rFonts w:ascii="Palatino Linotype" w:hAnsi="Palatino Linotype"/>
              <w:b/>
              <w:sz w:val="22"/>
            </w:rPr>
            <w:t>JEES</w:t>
          </w:r>
        </w:p>
      </w:tc>
    </w:tr>
  </w:tbl>
  <w:p w14:paraId="34C586D7" w14:textId="77777777" w:rsidR="0071285B" w:rsidRDefault="0071285B" w:rsidP="006F658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622A6" w14:textId="77777777" w:rsidR="00AD0820" w:rsidRDefault="00AD0820" w:rsidP="0071285B">
      <w:r>
        <w:separator/>
      </w:r>
    </w:p>
  </w:footnote>
  <w:footnote w:type="continuationSeparator" w:id="0">
    <w:p w14:paraId="65A57DE1" w14:textId="77777777" w:rsidR="00AD0820" w:rsidRDefault="00AD0820" w:rsidP="0071285B">
      <w:r>
        <w:continuationSeparator/>
      </w:r>
    </w:p>
  </w:footnote>
  <w:footnote w:id="1">
    <w:p w14:paraId="5332CBC9" w14:textId="77777777" w:rsidR="0071285B" w:rsidRPr="0030579E" w:rsidRDefault="0071285B" w:rsidP="0071285B">
      <w:pPr>
        <w:pStyle w:val="DipnotMetni"/>
        <w:rPr>
          <w:rFonts w:ascii="Calibri" w:hAnsi="Calibri"/>
        </w:rPr>
      </w:pPr>
      <w:r>
        <w:rPr>
          <w:rStyle w:val="DipnotBavurusu"/>
        </w:rPr>
        <w:t>a</w:t>
      </w:r>
      <w:r w:rsidRPr="009151EA">
        <w:rPr>
          <w:b/>
        </w:rPr>
        <w:t>Corresponding Author</w:t>
      </w:r>
      <w:r>
        <w:rPr>
          <w:b/>
        </w:rPr>
        <w:t xml:space="preserve">: </w:t>
      </w:r>
      <w:r w:rsidR="00C43A3F">
        <w:t xml:space="preserve">Name </w:t>
      </w:r>
      <w:proofErr w:type="spellStart"/>
      <w:r w:rsidR="00C43A3F">
        <w:t>Surname</w:t>
      </w:r>
      <w:proofErr w:type="spellEnd"/>
      <w:r w:rsidRPr="009151EA">
        <w:t xml:space="preserve">, </w:t>
      </w:r>
      <w:r w:rsidRPr="009151EA">
        <w:rPr>
          <w:b/>
        </w:rPr>
        <w:t>E</w:t>
      </w:r>
      <w:r>
        <w:rPr>
          <w:b/>
        </w:rPr>
        <w:t>-</w:t>
      </w:r>
      <w:r w:rsidRPr="009151EA">
        <w:rPr>
          <w:b/>
        </w:rPr>
        <w:t>mail:</w:t>
      </w:r>
      <w:r w:rsidRPr="009151EA">
        <w:t xml:space="preserve"> </w:t>
      </w:r>
      <w:r w:rsidR="00C43A3F">
        <w:t>editor</w:t>
      </w:r>
      <w:r w:rsidRPr="009151EA">
        <w:t>@</w:t>
      </w:r>
      <w:r w:rsidR="00C43A3F">
        <w:t>journalees</w:t>
      </w:r>
      <w:r w:rsidRPr="009151EA">
        <w:t>.com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71285B" w:rsidRPr="00772213" w14:paraId="48A86F7E" w14:textId="77777777" w:rsidTr="00C9096F">
      <w:trPr>
        <w:trHeight w:val="454"/>
      </w:trPr>
      <w:tc>
        <w:tcPr>
          <w:tcW w:w="9241" w:type="dxa"/>
          <w:vAlign w:val="center"/>
        </w:tcPr>
        <w:p w14:paraId="1762E99A" w14:textId="77777777" w:rsidR="0071285B" w:rsidRPr="00134CA9" w:rsidRDefault="0071285B" w:rsidP="00A7209D">
          <w:pPr>
            <w:pStyle w:val="stBilgi"/>
            <w:rPr>
              <w:rFonts w:ascii="Palatino Linotype" w:hAnsi="Palatino Linotype"/>
              <w:b/>
              <w:i/>
              <w:color w:val="C00000"/>
              <w:sz w:val="22"/>
              <w:szCs w:val="20"/>
              <w:lang w:val="en-US"/>
            </w:rPr>
          </w:pPr>
          <w:r w:rsidRPr="00134CA9">
            <w:rPr>
              <w:rFonts w:ascii="Palatino Linotype" w:hAnsi="Palatino Linotype"/>
              <w:b/>
              <w:i/>
              <w:color w:val="C00000"/>
              <w:sz w:val="22"/>
              <w:szCs w:val="20"/>
              <w:lang w:val="en-US"/>
            </w:rPr>
            <w:t>The Views of Teachers on Artificial Intelligence</w:t>
          </w:r>
        </w:p>
      </w:tc>
    </w:tr>
  </w:tbl>
  <w:p w14:paraId="00CA179C" w14:textId="77777777" w:rsidR="0071285B" w:rsidRPr="003D7376" w:rsidRDefault="0071285B" w:rsidP="003D737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71285B" w:rsidRPr="00853A90" w14:paraId="28B6D077" w14:textId="77777777" w:rsidTr="00853A90">
      <w:trPr>
        <w:trHeight w:val="454"/>
      </w:trPr>
      <w:tc>
        <w:tcPr>
          <w:tcW w:w="9241" w:type="dxa"/>
          <w:vAlign w:val="center"/>
        </w:tcPr>
        <w:p w14:paraId="4A689206" w14:textId="77777777" w:rsidR="0071285B" w:rsidRPr="0015751B" w:rsidRDefault="00551202" w:rsidP="00551202">
          <w:pPr>
            <w:pStyle w:val="stBilgi"/>
            <w:jc w:val="right"/>
            <w:rPr>
              <w:rFonts w:ascii="Palatino Linotype" w:hAnsi="Palatino Linotype"/>
              <w:b/>
              <w:i/>
              <w:sz w:val="22"/>
              <w:szCs w:val="22"/>
            </w:rPr>
          </w:pPr>
          <w:proofErr w:type="spellStart"/>
          <w:r>
            <w:rPr>
              <w:rFonts w:ascii="Palatino Linotype" w:hAnsi="Palatino Linotype"/>
              <w:b/>
              <w:i/>
              <w:sz w:val="22"/>
              <w:szCs w:val="22"/>
            </w:rPr>
            <w:t>Surname</w:t>
          </w:r>
          <w:proofErr w:type="spellEnd"/>
        </w:p>
      </w:tc>
    </w:tr>
  </w:tbl>
  <w:p w14:paraId="0868285F" w14:textId="77777777" w:rsidR="0071285B" w:rsidRPr="008461B2" w:rsidRDefault="0071285B" w:rsidP="002709E0">
    <w:pPr>
      <w:pStyle w:val="stBilgi"/>
      <w:rPr>
        <w:rFonts w:ascii="Calibri" w:hAnsi="Calibri"/>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7616"/>
    </w:tblGrid>
    <w:tr w:rsidR="0071285B" w:rsidRPr="00A24BCD" w14:paraId="1B2E2EEE" w14:textId="77777777" w:rsidTr="00056903">
      <w:trPr>
        <w:trHeight w:val="1417"/>
      </w:trPr>
      <w:tc>
        <w:tcPr>
          <w:tcW w:w="1362" w:type="pct"/>
          <w:tcBorders>
            <w:bottom w:val="single" w:sz="18" w:space="0" w:color="44546A" w:themeColor="text2"/>
          </w:tcBorders>
          <w:vAlign w:val="center"/>
        </w:tcPr>
        <w:p w14:paraId="66AD6902" w14:textId="77777777" w:rsidR="0071285B" w:rsidRPr="00A24BCD" w:rsidRDefault="0071285B" w:rsidP="00056903">
          <w:pPr>
            <w:pStyle w:val="Balk1"/>
            <w:keepNext w:val="0"/>
            <w:widowControl w:val="0"/>
            <w:spacing w:before="0" w:after="0"/>
            <w:outlineLvl w:val="0"/>
            <w:rPr>
              <w:rFonts w:ascii="Palatino Linotype" w:hAnsi="Palatino Linotype" w:cs="Times New Roman"/>
              <w:noProof/>
              <w:sz w:val="22"/>
              <w:szCs w:val="22"/>
            </w:rPr>
          </w:pPr>
        </w:p>
      </w:tc>
      <w:tc>
        <w:tcPr>
          <w:tcW w:w="3638" w:type="pct"/>
          <w:tcBorders>
            <w:bottom w:val="single" w:sz="18" w:space="0" w:color="44546A" w:themeColor="text2"/>
          </w:tcBorders>
          <w:vAlign w:val="center"/>
        </w:tcPr>
        <w:p w14:paraId="25A263C5" w14:textId="77777777" w:rsidR="0071285B" w:rsidRPr="000742FD" w:rsidRDefault="0071285B" w:rsidP="006F6585">
          <w:pPr>
            <w:jc w:val="right"/>
            <w:rPr>
              <w:rFonts w:ascii="Palatino Linotype" w:hAnsi="Palatino Linotype"/>
              <w:b/>
              <w:color w:val="002060"/>
              <w:sz w:val="28"/>
            </w:rPr>
          </w:pPr>
          <w:proofErr w:type="spellStart"/>
          <w:r w:rsidRPr="000742FD">
            <w:rPr>
              <w:rFonts w:ascii="Palatino Linotype" w:hAnsi="Palatino Linotype"/>
              <w:b/>
              <w:color w:val="002060"/>
              <w:sz w:val="28"/>
            </w:rPr>
            <w:t>Journal</w:t>
          </w:r>
          <w:proofErr w:type="spellEnd"/>
          <w:r w:rsidRPr="000742FD">
            <w:rPr>
              <w:rFonts w:ascii="Palatino Linotype" w:hAnsi="Palatino Linotype"/>
              <w:b/>
              <w:color w:val="002060"/>
              <w:sz w:val="28"/>
            </w:rPr>
            <w:t xml:space="preserve"> of </w:t>
          </w:r>
          <w:proofErr w:type="spellStart"/>
          <w:r w:rsidRPr="000742FD">
            <w:rPr>
              <w:rFonts w:ascii="Palatino Linotype" w:hAnsi="Palatino Linotype"/>
              <w:b/>
              <w:color w:val="002060"/>
              <w:sz w:val="28"/>
            </w:rPr>
            <w:t>Emerging</w:t>
          </w:r>
          <w:proofErr w:type="spellEnd"/>
          <w:r w:rsidRPr="000742FD">
            <w:rPr>
              <w:rFonts w:ascii="Palatino Linotype" w:hAnsi="Palatino Linotype"/>
              <w:b/>
              <w:color w:val="002060"/>
              <w:sz w:val="28"/>
            </w:rPr>
            <w:t xml:space="preserve"> </w:t>
          </w:r>
          <w:proofErr w:type="spellStart"/>
          <w:r w:rsidRPr="000742FD">
            <w:rPr>
              <w:rFonts w:ascii="Palatino Linotype" w:hAnsi="Palatino Linotype"/>
              <w:b/>
              <w:color w:val="002060"/>
              <w:sz w:val="28"/>
            </w:rPr>
            <w:t>Educational</w:t>
          </w:r>
          <w:proofErr w:type="spellEnd"/>
          <w:r w:rsidRPr="000742FD">
            <w:rPr>
              <w:rFonts w:ascii="Palatino Linotype" w:hAnsi="Palatino Linotype"/>
              <w:b/>
              <w:color w:val="002060"/>
              <w:sz w:val="28"/>
            </w:rPr>
            <w:t xml:space="preserve"> </w:t>
          </w:r>
          <w:proofErr w:type="spellStart"/>
          <w:r w:rsidRPr="000742FD">
            <w:rPr>
              <w:rFonts w:ascii="Palatino Linotype" w:hAnsi="Palatino Linotype"/>
              <w:b/>
              <w:color w:val="002060"/>
              <w:sz w:val="28"/>
            </w:rPr>
            <w:t>Studies</w:t>
          </w:r>
          <w:proofErr w:type="spellEnd"/>
        </w:p>
        <w:p w14:paraId="61DA4193" w14:textId="77777777" w:rsidR="0071285B" w:rsidRPr="00624ED5" w:rsidRDefault="0071285B" w:rsidP="00463C26">
          <w:pPr>
            <w:jc w:val="right"/>
            <w:rPr>
              <w:rFonts w:ascii="Palatino Linotype" w:hAnsi="Palatino Linotype"/>
              <w:sz w:val="22"/>
              <w:szCs w:val="22"/>
            </w:rPr>
          </w:pPr>
          <w:r w:rsidRPr="00624ED5">
            <w:rPr>
              <w:rFonts w:ascii="Palatino Linotype" w:hAnsi="Palatino Linotype"/>
              <w:sz w:val="22"/>
              <w:szCs w:val="22"/>
            </w:rPr>
            <w:t>202</w:t>
          </w:r>
          <w:r w:rsidR="005D55D7">
            <w:rPr>
              <w:rFonts w:ascii="Palatino Linotype" w:hAnsi="Palatino Linotype"/>
              <w:sz w:val="22"/>
              <w:szCs w:val="22"/>
            </w:rPr>
            <w:t>5</w:t>
          </w:r>
          <w:r>
            <w:rPr>
              <w:rFonts w:ascii="Palatino Linotype" w:hAnsi="Palatino Linotype"/>
              <w:sz w:val="22"/>
              <w:szCs w:val="22"/>
            </w:rPr>
            <w:t>,</w:t>
          </w:r>
          <w:r w:rsidR="005D55D7">
            <w:rPr>
              <w:rFonts w:ascii="Palatino Linotype" w:hAnsi="Palatino Linotype"/>
              <w:sz w:val="22"/>
              <w:szCs w:val="22"/>
            </w:rPr>
            <w:t>2</w:t>
          </w:r>
          <w:r w:rsidRPr="00624ED5">
            <w:rPr>
              <w:rFonts w:ascii="Palatino Linotype" w:hAnsi="Palatino Linotype"/>
              <w:sz w:val="22"/>
              <w:szCs w:val="22"/>
            </w:rPr>
            <w:t>(1</w:t>
          </w:r>
          <w:r>
            <w:rPr>
              <w:rFonts w:ascii="Palatino Linotype" w:hAnsi="Palatino Linotype"/>
              <w:sz w:val="22"/>
              <w:szCs w:val="22"/>
            </w:rPr>
            <w:t>),</w:t>
          </w:r>
          <w:r w:rsidRPr="00624ED5">
            <w:rPr>
              <w:rFonts w:ascii="Palatino Linotype" w:hAnsi="Palatino Linotype"/>
              <w:sz w:val="22"/>
              <w:szCs w:val="22"/>
            </w:rPr>
            <w:t>1</w:t>
          </w:r>
          <w:r w:rsidR="005D55D7">
            <w:rPr>
              <w:rFonts w:ascii="Palatino Linotype" w:hAnsi="Palatino Linotype"/>
              <w:sz w:val="22"/>
              <w:szCs w:val="22"/>
            </w:rPr>
            <w:t>-23</w:t>
          </w:r>
        </w:p>
        <w:p w14:paraId="0D128969" w14:textId="77777777" w:rsidR="0071285B" w:rsidRPr="00A24BCD" w:rsidRDefault="0071285B" w:rsidP="00624ED5">
          <w:pPr>
            <w:jc w:val="right"/>
            <w:rPr>
              <w:rFonts w:ascii="Palatino Linotype" w:hAnsi="Palatino Linotype"/>
              <w:sz w:val="22"/>
              <w:szCs w:val="22"/>
            </w:rPr>
          </w:pPr>
        </w:p>
      </w:tc>
    </w:tr>
  </w:tbl>
  <w:p w14:paraId="55CB1343" w14:textId="77777777" w:rsidR="0071285B" w:rsidRDefault="0071285B">
    <w:pPr>
      <w:pStyle w:val="stBilgi"/>
    </w:pPr>
    <w:r w:rsidRPr="002125C9">
      <w:rPr>
        <w:rFonts w:ascii="Palatino Linotype" w:hAnsi="Palatino Linotype"/>
        <w:noProof/>
        <w:sz w:val="22"/>
        <w:szCs w:val="22"/>
      </w:rPr>
      <w:drawing>
        <wp:anchor distT="0" distB="0" distL="114300" distR="114300" simplePos="0" relativeHeight="251659264" behindDoc="1" locked="0" layoutInCell="1" allowOverlap="1" wp14:anchorId="5E895008" wp14:editId="54D0394B">
          <wp:simplePos x="0" y="0"/>
          <wp:positionH relativeFrom="column">
            <wp:posOffset>9525</wp:posOffset>
          </wp:positionH>
          <wp:positionV relativeFrom="paragraph">
            <wp:posOffset>-1273810</wp:posOffset>
          </wp:positionV>
          <wp:extent cx="1438275" cy="1438275"/>
          <wp:effectExtent l="0" t="0" r="9525" b="9525"/>
          <wp:wrapNone/>
          <wp:docPr id="1" name="Resim 1" descr="C:\Users\KORKMAZ\Downloads\JEES-logo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KMAZ\Downloads\JEES-logov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anchor>
      </w:drawing>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C6"/>
    <w:rsid w:val="000742FD"/>
    <w:rsid w:val="000E414E"/>
    <w:rsid w:val="00182612"/>
    <w:rsid w:val="001C4D8A"/>
    <w:rsid w:val="001E65B0"/>
    <w:rsid w:val="002B65DB"/>
    <w:rsid w:val="00442024"/>
    <w:rsid w:val="004C4B5D"/>
    <w:rsid w:val="00551202"/>
    <w:rsid w:val="00552E21"/>
    <w:rsid w:val="005D55D7"/>
    <w:rsid w:val="006C67E2"/>
    <w:rsid w:val="0071285B"/>
    <w:rsid w:val="007C6EA5"/>
    <w:rsid w:val="009973BF"/>
    <w:rsid w:val="009F25E2"/>
    <w:rsid w:val="00A31AFE"/>
    <w:rsid w:val="00AB47E3"/>
    <w:rsid w:val="00AC35E9"/>
    <w:rsid w:val="00AD0820"/>
    <w:rsid w:val="00AE71F3"/>
    <w:rsid w:val="00BC4CC6"/>
    <w:rsid w:val="00BE57F9"/>
    <w:rsid w:val="00C065B5"/>
    <w:rsid w:val="00C43A3F"/>
    <w:rsid w:val="00D6057B"/>
    <w:rsid w:val="00E06D39"/>
    <w:rsid w:val="00E6710D"/>
    <w:rsid w:val="00E951C2"/>
    <w:rsid w:val="00F7399B"/>
    <w:rsid w:val="00FA1A25"/>
    <w:rsid w:val="00FF34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BD80"/>
  <w15:chartTrackingRefBased/>
  <w15:docId w15:val="{9C70BBF1-3C35-4C2D-B13E-5550F5F0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85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1285B"/>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1285B"/>
    <w:rPr>
      <w:rFonts w:ascii="Arial" w:eastAsia="Times New Roman" w:hAnsi="Arial" w:cs="Arial"/>
      <w:b/>
      <w:bCs/>
      <w:kern w:val="32"/>
      <w:sz w:val="32"/>
      <w:szCs w:val="32"/>
      <w:lang w:eastAsia="tr-TR"/>
    </w:rPr>
  </w:style>
  <w:style w:type="table" w:styleId="TabloKlavuzu">
    <w:name w:val="Table Grid"/>
    <w:basedOn w:val="NormalTablo"/>
    <w:uiPriority w:val="59"/>
    <w:rsid w:val="0071285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71285B"/>
    <w:rPr>
      <w:color w:val="0000FF"/>
      <w:u w:val="single"/>
    </w:rPr>
  </w:style>
  <w:style w:type="paragraph" w:styleId="AltBilgi">
    <w:name w:val="footer"/>
    <w:basedOn w:val="Normal"/>
    <w:link w:val="AltBilgiChar"/>
    <w:uiPriority w:val="99"/>
    <w:rsid w:val="0071285B"/>
    <w:pPr>
      <w:tabs>
        <w:tab w:val="center" w:pos="4703"/>
        <w:tab w:val="right" w:pos="9406"/>
      </w:tabs>
    </w:pPr>
  </w:style>
  <w:style w:type="character" w:customStyle="1" w:styleId="AltBilgiChar">
    <w:name w:val="Alt Bilgi Char"/>
    <w:basedOn w:val="VarsaylanParagrafYazTipi"/>
    <w:link w:val="AltBilgi"/>
    <w:uiPriority w:val="99"/>
    <w:rsid w:val="0071285B"/>
    <w:rPr>
      <w:rFonts w:ascii="Times New Roman" w:eastAsia="Times New Roman" w:hAnsi="Times New Roman" w:cs="Times New Roman"/>
      <w:sz w:val="24"/>
      <w:szCs w:val="24"/>
      <w:lang w:eastAsia="tr-TR"/>
    </w:rPr>
  </w:style>
  <w:style w:type="paragraph" w:styleId="stBilgi">
    <w:name w:val="header"/>
    <w:basedOn w:val="Normal"/>
    <w:link w:val="stBilgiChar"/>
    <w:uiPriority w:val="99"/>
    <w:rsid w:val="0071285B"/>
    <w:pPr>
      <w:tabs>
        <w:tab w:val="center" w:pos="4703"/>
        <w:tab w:val="right" w:pos="9406"/>
      </w:tabs>
    </w:pPr>
  </w:style>
  <w:style w:type="character" w:customStyle="1" w:styleId="stBilgiChar">
    <w:name w:val="Üst Bilgi Char"/>
    <w:basedOn w:val="VarsaylanParagrafYazTipi"/>
    <w:link w:val="stBilgi"/>
    <w:uiPriority w:val="99"/>
    <w:rsid w:val="0071285B"/>
    <w:rPr>
      <w:rFonts w:ascii="Times New Roman" w:eastAsia="Times New Roman" w:hAnsi="Times New Roman" w:cs="Times New Roman"/>
      <w:sz w:val="24"/>
      <w:szCs w:val="24"/>
      <w:lang w:eastAsia="tr-TR"/>
    </w:rPr>
  </w:style>
  <w:style w:type="paragraph" w:styleId="DipnotMetni">
    <w:name w:val="footnote text"/>
    <w:basedOn w:val="Normal"/>
    <w:link w:val="DipnotMetniChar"/>
    <w:rsid w:val="0071285B"/>
    <w:rPr>
      <w:sz w:val="20"/>
      <w:szCs w:val="20"/>
    </w:rPr>
  </w:style>
  <w:style w:type="character" w:customStyle="1" w:styleId="DipnotMetniChar">
    <w:name w:val="Dipnot Metni Char"/>
    <w:basedOn w:val="VarsaylanParagrafYazTipi"/>
    <w:link w:val="DipnotMetni"/>
    <w:rsid w:val="0071285B"/>
    <w:rPr>
      <w:rFonts w:ascii="Times New Roman" w:eastAsia="Times New Roman" w:hAnsi="Times New Roman" w:cs="Times New Roman"/>
      <w:sz w:val="20"/>
      <w:szCs w:val="20"/>
      <w:lang w:eastAsia="tr-TR"/>
    </w:rPr>
  </w:style>
  <w:style w:type="character" w:styleId="DipnotBavurusu">
    <w:name w:val="footnote reference"/>
    <w:uiPriority w:val="99"/>
    <w:semiHidden/>
    <w:rsid w:val="0071285B"/>
    <w:rPr>
      <w:vertAlign w:val="superscript"/>
    </w:rPr>
  </w:style>
  <w:style w:type="character" w:customStyle="1" w:styleId="Abstract">
    <w:name w:val="Abstract"/>
    <w:basedOn w:val="VarsaylanParagrafYazTipi"/>
    <w:rsid w:val="0071285B"/>
    <w:rPr>
      <w:rFonts w:ascii="Times New Roman" w:hAnsi="Times New Roman"/>
      <w:sz w:val="16"/>
    </w:rPr>
  </w:style>
  <w:style w:type="paragraph" w:customStyle="1" w:styleId="AbstractTitle">
    <w:name w:val="AbstractTitle"/>
    <w:basedOn w:val="Normal"/>
    <w:rsid w:val="0071285B"/>
    <w:pPr>
      <w:spacing w:after="120"/>
      <w:jc w:val="both"/>
    </w:pPr>
    <w:rPr>
      <w:b/>
      <w:bCs/>
      <w:sz w:val="20"/>
      <w:szCs w:val="20"/>
    </w:rPr>
  </w:style>
  <w:style w:type="character" w:customStyle="1" w:styleId="Baslk1">
    <w:name w:val="Baslık 1"/>
    <w:rsid w:val="0071285B"/>
    <w:rPr>
      <w:b/>
      <w:sz w:val="22"/>
      <w:szCs w:val="20"/>
      <w:lang w:val="en-GB"/>
    </w:rPr>
  </w:style>
  <w:style w:type="paragraph" w:customStyle="1" w:styleId="metin">
    <w:name w:val="metin"/>
    <w:basedOn w:val="Normal"/>
    <w:rsid w:val="0071285B"/>
    <w:pPr>
      <w:spacing w:after="120"/>
      <w:ind w:firstLine="284"/>
      <w:jc w:val="both"/>
    </w:pPr>
    <w:rPr>
      <w:sz w:val="20"/>
      <w:szCs w:val="20"/>
    </w:rPr>
  </w:style>
  <w:style w:type="character" w:styleId="AklamaBavurusu">
    <w:name w:val="annotation reference"/>
    <w:basedOn w:val="VarsaylanParagrafYazTipi"/>
    <w:uiPriority w:val="99"/>
    <w:semiHidden/>
    <w:unhideWhenUsed/>
    <w:rsid w:val="00AE71F3"/>
    <w:rPr>
      <w:sz w:val="16"/>
      <w:szCs w:val="16"/>
    </w:rPr>
  </w:style>
  <w:style w:type="paragraph" w:styleId="AklamaMetni">
    <w:name w:val="annotation text"/>
    <w:basedOn w:val="Normal"/>
    <w:link w:val="AklamaMetniChar"/>
    <w:uiPriority w:val="99"/>
    <w:semiHidden/>
    <w:unhideWhenUsed/>
    <w:rsid w:val="00AE71F3"/>
    <w:rPr>
      <w:sz w:val="20"/>
      <w:szCs w:val="20"/>
    </w:rPr>
  </w:style>
  <w:style w:type="character" w:customStyle="1" w:styleId="AklamaMetniChar">
    <w:name w:val="Açıklama Metni Char"/>
    <w:basedOn w:val="VarsaylanParagrafYazTipi"/>
    <w:link w:val="AklamaMetni"/>
    <w:uiPriority w:val="99"/>
    <w:semiHidden/>
    <w:rsid w:val="00AE71F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E71F3"/>
    <w:rPr>
      <w:b/>
      <w:bCs/>
    </w:rPr>
  </w:style>
  <w:style w:type="character" w:customStyle="1" w:styleId="AklamaKonusuChar">
    <w:name w:val="Açıklama Konusu Char"/>
    <w:basedOn w:val="AklamaMetniChar"/>
    <w:link w:val="AklamaKonusu"/>
    <w:uiPriority w:val="99"/>
    <w:semiHidden/>
    <w:rsid w:val="00AE71F3"/>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AE71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71F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72407">
      <w:bodyDiv w:val="1"/>
      <w:marLeft w:val="0"/>
      <w:marRight w:val="0"/>
      <w:marTop w:val="0"/>
      <w:marBottom w:val="0"/>
      <w:divBdr>
        <w:top w:val="none" w:sz="0" w:space="0" w:color="auto"/>
        <w:left w:val="none" w:sz="0" w:space="0" w:color="auto"/>
        <w:bottom w:val="none" w:sz="0" w:space="0" w:color="auto"/>
        <w:right w:val="none" w:sz="0" w:space="0" w:color="auto"/>
      </w:divBdr>
    </w:div>
    <w:div w:id="6591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2.xml"/><Relationship Id="rId18" Type="http://schemas.openxmlformats.org/officeDocument/2006/relationships/hyperlink" Target="https://doi.org/10.3389/fpsyg.2022.104033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dx.doi.org/10.1177/0022487109348024" TargetMode="Externa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yperlink" Target="https://doi.org/10.29333/aje.2021.6111a" TargetMode="Externa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doi.org/10.5281/zenodo.14558908"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creativecommons.org/licenses/by-nc/4.0/?ref=chooser-v1" TargetMode="External"/><Relationship Id="rId10" Type="http://schemas.openxmlformats.org/officeDocument/2006/relationships/header" Target="header1.xml"/><Relationship Id="rId19" Type="http://schemas.openxmlformats.org/officeDocument/2006/relationships/hyperlink" Target="http://dx.doi.org/10.15446/profile.v18n2.49591" TargetMode="External"/><Relationship Id="rId4" Type="http://schemas.openxmlformats.org/officeDocument/2006/relationships/footnotes" Target="footnotes.xml"/><Relationship Id="rId9" Type="http://schemas.openxmlformats.org/officeDocument/2006/relationships/hyperlink" Target="https://orcid.org/0000-0000-0000-" TargetMode="External"/><Relationship Id="rId14" Type="http://schemas.openxmlformats.org/officeDocument/2006/relationships/header" Target="header3.xml"/><Relationship Id="rId22" Type="http://schemas.openxmlformats.org/officeDocument/2006/relationships/hyperlink" Target="https://doi.org/10.17275/per.24.76.11.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1953</Words>
  <Characters>11135</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2025-01-02T18:54:00Z</dcterms:created>
  <dcterms:modified xsi:type="dcterms:W3CDTF">2025-02-15T21:47:00Z</dcterms:modified>
</cp:coreProperties>
</file>